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29FA4" w14:textId="77777777" w:rsidR="00E22345" w:rsidRDefault="00E22345" w:rsidP="00E22345">
      <w:pPr>
        <w:rPr>
          <w:rFonts w:ascii="Segoe UI Light" w:hAnsi="Segoe UI Light" w:cs="Segoe UI Light"/>
          <w:color w:val="003B49"/>
          <w:sz w:val="24"/>
        </w:rPr>
      </w:pPr>
      <w:bookmarkStart w:id="1" w:name="_GoBack"/>
      <w:bookmarkEnd w:id="1"/>
    </w:p>
    <w:p w14:paraId="7E5D0841" w14:textId="2AEF0E64" w:rsidR="009B3EAA" w:rsidRDefault="001E5942" w:rsidP="00043804">
      <w:pPr>
        <w:jc w:val="center"/>
        <w:rPr>
          <w:rFonts w:ascii="Segoe UI Semibold" w:hAnsi="Segoe UI Semibold" w:cs="Segoe UI Semibold"/>
          <w:color w:val="003B49"/>
          <w:sz w:val="28"/>
        </w:rPr>
      </w:pPr>
      <w:r w:rsidRPr="00AF3EEB">
        <w:rPr>
          <w:rFonts w:ascii="Segoe UI Semibold" w:hAnsi="Segoe UI Semibold" w:cs="Segoe UI Semibold"/>
          <w:color w:val="003B49"/>
          <w:sz w:val="28"/>
        </w:rPr>
        <w:t xml:space="preserve">Physician Dictation for </w:t>
      </w:r>
      <w:r w:rsidR="009B3C10">
        <w:rPr>
          <w:rFonts w:ascii="Segoe UI Semibold" w:hAnsi="Segoe UI Semibold" w:cs="Segoe UI Semibold"/>
          <w:color w:val="003B49"/>
          <w:sz w:val="28"/>
        </w:rPr>
        <w:t xml:space="preserve">The </w:t>
      </w:r>
      <w:proofErr w:type="spellStart"/>
      <w:r w:rsidRPr="00AF3EEB">
        <w:rPr>
          <w:rFonts w:ascii="Segoe UI Semibold" w:hAnsi="Segoe UI Semibold" w:cs="Segoe UI Semibold"/>
          <w:color w:val="003B49"/>
          <w:sz w:val="28"/>
        </w:rPr>
        <w:t>UroCuff</w:t>
      </w:r>
      <w:proofErr w:type="spellEnd"/>
      <w:r w:rsidR="009B3C10" w:rsidRPr="009B3C10">
        <w:rPr>
          <w:rFonts w:ascii="Segoe UI Semibold" w:hAnsi="Segoe UI Semibold" w:cs="Segoe UI Semibold"/>
          <w:color w:val="003B49"/>
          <w:sz w:val="28"/>
          <w:vertAlign w:val="superscript"/>
        </w:rPr>
        <w:t>®</w:t>
      </w:r>
      <w:r w:rsidR="009B3C10">
        <w:rPr>
          <w:rFonts w:ascii="Segoe UI Semibold" w:hAnsi="Segoe UI Semibold" w:cs="Segoe UI Semibold"/>
          <w:color w:val="003B49"/>
          <w:sz w:val="28"/>
        </w:rPr>
        <w:t xml:space="preserve"> Test</w:t>
      </w:r>
    </w:p>
    <w:p w14:paraId="2744B79C" w14:textId="7B66DA31" w:rsidR="00E22345" w:rsidRPr="00AF3EEB" w:rsidRDefault="009B3EAA" w:rsidP="00043804">
      <w:pPr>
        <w:jc w:val="center"/>
        <w:rPr>
          <w:rFonts w:ascii="Segoe UI Semibold" w:hAnsi="Segoe UI Semibold" w:cs="Segoe UI Semibold"/>
          <w:color w:val="003B49"/>
          <w:sz w:val="28"/>
        </w:rPr>
      </w:pPr>
      <w:r>
        <w:rPr>
          <w:rFonts w:ascii="Segoe UI Semibold" w:hAnsi="Segoe UI Semibold" w:cs="Segoe UI Semibold"/>
          <w:color w:val="003B49"/>
          <w:sz w:val="28"/>
        </w:rPr>
        <w:t>(Content Steps and Sample Physician Note)</w:t>
      </w:r>
    </w:p>
    <w:p w14:paraId="3AC6C1D9" w14:textId="77777777" w:rsidR="001E5942" w:rsidRPr="00AF3EEB" w:rsidRDefault="001E5942" w:rsidP="00E22345">
      <w:pPr>
        <w:rPr>
          <w:rFonts w:ascii="Segoe UI Light" w:hAnsi="Segoe UI Light" w:cs="Segoe UI Light"/>
          <w:color w:val="003B49"/>
          <w:sz w:val="18"/>
        </w:rPr>
      </w:pPr>
    </w:p>
    <w:p w14:paraId="24095F56" w14:textId="3E98806E" w:rsidR="009B3EAA" w:rsidRPr="00043804" w:rsidRDefault="009B3EAA" w:rsidP="00226F1A">
      <w:pPr>
        <w:rPr>
          <w:rFonts w:ascii="Segoe UI" w:hAnsi="Segoe UI" w:cs="Segoe UI"/>
          <w:b/>
          <w:bCs/>
          <w:color w:val="003B49"/>
          <w:sz w:val="24"/>
        </w:rPr>
      </w:pPr>
      <w:r w:rsidRPr="00043804">
        <w:rPr>
          <w:rFonts w:ascii="Segoe UI" w:hAnsi="Segoe UI" w:cs="Segoe UI"/>
          <w:b/>
          <w:bCs/>
          <w:color w:val="003B49"/>
          <w:sz w:val="24"/>
        </w:rPr>
        <w:t xml:space="preserve">Step One- Identify the </w:t>
      </w:r>
      <w:r>
        <w:rPr>
          <w:rFonts w:ascii="Segoe UI" w:hAnsi="Segoe UI" w:cs="Segoe UI"/>
          <w:b/>
          <w:bCs/>
          <w:color w:val="003B49"/>
          <w:sz w:val="24"/>
        </w:rPr>
        <w:t xml:space="preserve">Clinical </w:t>
      </w:r>
      <w:r w:rsidRPr="00043804">
        <w:rPr>
          <w:rFonts w:ascii="Segoe UI" w:hAnsi="Segoe UI" w:cs="Segoe UI"/>
          <w:b/>
          <w:bCs/>
          <w:color w:val="003B49"/>
          <w:sz w:val="24"/>
        </w:rPr>
        <w:t xml:space="preserve">Purpose of Performing </w:t>
      </w:r>
      <w:proofErr w:type="gramStart"/>
      <w:r w:rsidRPr="00043804">
        <w:rPr>
          <w:rFonts w:ascii="Segoe UI" w:hAnsi="Segoe UI" w:cs="Segoe UI"/>
          <w:b/>
          <w:bCs/>
          <w:color w:val="003B49"/>
          <w:sz w:val="24"/>
        </w:rPr>
        <w:t>The</w:t>
      </w:r>
      <w:proofErr w:type="gramEnd"/>
      <w:r w:rsidRPr="00043804">
        <w:rPr>
          <w:rFonts w:ascii="Segoe UI" w:hAnsi="Segoe UI" w:cs="Segoe UI"/>
          <w:b/>
          <w:bCs/>
          <w:color w:val="003B49"/>
          <w:sz w:val="24"/>
        </w:rPr>
        <w:t xml:space="preserve"> </w:t>
      </w:r>
      <w:proofErr w:type="spellStart"/>
      <w:r w:rsidRPr="00043804">
        <w:rPr>
          <w:rFonts w:ascii="Segoe UI" w:hAnsi="Segoe UI" w:cs="Segoe UI"/>
          <w:b/>
          <w:bCs/>
          <w:color w:val="003B49"/>
          <w:sz w:val="24"/>
        </w:rPr>
        <w:t>UroCuff</w:t>
      </w:r>
      <w:proofErr w:type="spellEnd"/>
      <w:r w:rsidRPr="00043804">
        <w:rPr>
          <w:rFonts w:ascii="Segoe UI" w:hAnsi="Segoe UI" w:cs="Segoe UI"/>
          <w:b/>
          <w:bCs/>
          <w:color w:val="003B49"/>
          <w:sz w:val="24"/>
        </w:rPr>
        <w:t xml:space="preserve"> Test:</w:t>
      </w:r>
    </w:p>
    <w:p w14:paraId="5ACE5021" w14:textId="1F511649" w:rsidR="009B3EAA" w:rsidRDefault="009B3EAA" w:rsidP="00226F1A">
      <w:pPr>
        <w:rPr>
          <w:rFonts w:ascii="Segoe UI Light" w:hAnsi="Segoe UI Light" w:cs="Segoe UI Light"/>
          <w:color w:val="003B49"/>
          <w:sz w:val="24"/>
        </w:rPr>
      </w:pPr>
      <w:r>
        <w:rPr>
          <w:rFonts w:ascii="Segoe UI Light" w:hAnsi="Segoe UI Light" w:cs="Segoe UI Light"/>
          <w:color w:val="003B49"/>
          <w:sz w:val="24"/>
        </w:rPr>
        <w:t>Provide the clinical background on why the test was ordered:</w:t>
      </w:r>
    </w:p>
    <w:p w14:paraId="04D0AEBD" w14:textId="67AB5323" w:rsidR="009B3EAA" w:rsidRPr="00043804" w:rsidRDefault="009B3EAA" w:rsidP="00226F1A">
      <w:pPr>
        <w:rPr>
          <w:rFonts w:ascii="Segoe UI Light" w:hAnsi="Segoe UI Light" w:cs="Segoe UI Light"/>
          <w:color w:val="003B49"/>
          <w:szCs w:val="20"/>
        </w:rPr>
      </w:pPr>
    </w:p>
    <w:p w14:paraId="706485CC" w14:textId="77777777" w:rsidR="009B3EAA" w:rsidRPr="004D3BA5" w:rsidRDefault="009B3EAA" w:rsidP="00043804">
      <w:pPr>
        <w:ind w:left="360"/>
        <w:rPr>
          <w:rFonts w:ascii="Segoe UI Light" w:hAnsi="Segoe UI Light" w:cs="Segoe UI Light"/>
          <w:color w:val="003B49"/>
        </w:rPr>
      </w:pPr>
      <w:r w:rsidRPr="004D3BA5">
        <w:rPr>
          <w:rFonts w:ascii="Segoe UI Light" w:hAnsi="Segoe UI Light" w:cs="Segoe UI Light"/>
          <w:color w:val="003B49"/>
        </w:rPr>
        <w:t>Patient presents with LUTS symptoms common to men suffering from benign prostate hyperplasia, including: (include all that apply)</w:t>
      </w:r>
    </w:p>
    <w:p w14:paraId="5B6DCCE8" w14:textId="77777777" w:rsidR="009B3EAA" w:rsidRPr="004D3BA5" w:rsidRDefault="009B3EAA" w:rsidP="00043804">
      <w:pPr>
        <w:pStyle w:val="ListParagraph"/>
        <w:numPr>
          <w:ilvl w:val="0"/>
          <w:numId w:val="8"/>
        </w:numPr>
        <w:spacing w:after="160" w:line="259" w:lineRule="auto"/>
        <w:ind w:left="1080"/>
        <w:contextualSpacing/>
        <w:rPr>
          <w:rFonts w:ascii="Segoe UI Light" w:hAnsi="Segoe UI Light" w:cs="Segoe UI Light"/>
          <w:color w:val="003B49"/>
        </w:rPr>
      </w:pPr>
      <w:r w:rsidRPr="004D3BA5">
        <w:rPr>
          <w:rFonts w:ascii="Segoe UI Light" w:hAnsi="Segoe UI Light" w:cs="Segoe UI Light"/>
          <w:color w:val="003B49"/>
        </w:rPr>
        <w:t>Nocturia ___X per night</w:t>
      </w:r>
    </w:p>
    <w:p w14:paraId="1E5ACC68" w14:textId="77777777" w:rsidR="009B3EAA" w:rsidRPr="004D3BA5" w:rsidRDefault="009B3EAA" w:rsidP="00043804">
      <w:pPr>
        <w:pStyle w:val="ListParagraph"/>
        <w:numPr>
          <w:ilvl w:val="0"/>
          <w:numId w:val="8"/>
        </w:numPr>
        <w:spacing w:after="160" w:line="259" w:lineRule="auto"/>
        <w:ind w:left="1080"/>
        <w:contextualSpacing/>
        <w:rPr>
          <w:rFonts w:ascii="Segoe UI Light" w:hAnsi="Segoe UI Light" w:cs="Segoe UI Light"/>
          <w:color w:val="003B49"/>
        </w:rPr>
      </w:pPr>
      <w:r w:rsidRPr="004D3BA5">
        <w:rPr>
          <w:rFonts w:ascii="Segoe UI Light" w:hAnsi="Segoe UI Light" w:cs="Segoe UI Light"/>
          <w:color w:val="003B49"/>
        </w:rPr>
        <w:t>Urgency</w:t>
      </w:r>
    </w:p>
    <w:p w14:paraId="1C606961" w14:textId="77777777" w:rsidR="009B3EAA" w:rsidRPr="004D3BA5" w:rsidRDefault="009B3EAA" w:rsidP="00043804">
      <w:pPr>
        <w:pStyle w:val="ListParagraph"/>
        <w:numPr>
          <w:ilvl w:val="0"/>
          <w:numId w:val="8"/>
        </w:numPr>
        <w:spacing w:after="160" w:line="259" w:lineRule="auto"/>
        <w:ind w:left="1080"/>
        <w:contextualSpacing/>
        <w:rPr>
          <w:rFonts w:ascii="Segoe UI Light" w:hAnsi="Segoe UI Light" w:cs="Segoe UI Light"/>
          <w:color w:val="003B49"/>
        </w:rPr>
      </w:pPr>
      <w:r w:rsidRPr="004D3BA5">
        <w:rPr>
          <w:rFonts w:ascii="Segoe UI Light" w:hAnsi="Segoe UI Light" w:cs="Segoe UI Light"/>
          <w:color w:val="003B49"/>
        </w:rPr>
        <w:t>Frequency</w:t>
      </w:r>
    </w:p>
    <w:p w14:paraId="39B77F89" w14:textId="77777777" w:rsidR="009B3EAA" w:rsidRPr="004D3BA5" w:rsidRDefault="009B3EAA" w:rsidP="00043804">
      <w:pPr>
        <w:pStyle w:val="ListParagraph"/>
        <w:numPr>
          <w:ilvl w:val="0"/>
          <w:numId w:val="8"/>
        </w:numPr>
        <w:spacing w:after="160" w:line="259" w:lineRule="auto"/>
        <w:ind w:left="1080"/>
        <w:contextualSpacing/>
        <w:rPr>
          <w:rFonts w:ascii="Segoe UI Light" w:hAnsi="Segoe UI Light" w:cs="Segoe UI Light"/>
          <w:color w:val="003B49"/>
        </w:rPr>
      </w:pPr>
      <w:r w:rsidRPr="004D3BA5">
        <w:rPr>
          <w:rFonts w:ascii="Segoe UI Light" w:hAnsi="Segoe UI Light" w:cs="Segoe UI Light"/>
          <w:color w:val="003B49"/>
        </w:rPr>
        <w:t>Urinary tract Infection</w:t>
      </w:r>
    </w:p>
    <w:p w14:paraId="4FA487AE" w14:textId="77777777" w:rsidR="009B3EAA" w:rsidRPr="004D3BA5" w:rsidRDefault="009B3EAA" w:rsidP="00043804">
      <w:pPr>
        <w:pStyle w:val="ListParagraph"/>
        <w:numPr>
          <w:ilvl w:val="0"/>
          <w:numId w:val="8"/>
        </w:numPr>
        <w:spacing w:after="160" w:line="259" w:lineRule="auto"/>
        <w:ind w:left="1080"/>
        <w:contextualSpacing/>
        <w:rPr>
          <w:rFonts w:ascii="Segoe UI Light" w:hAnsi="Segoe UI Light" w:cs="Segoe UI Light"/>
          <w:color w:val="003B49"/>
        </w:rPr>
      </w:pPr>
      <w:r w:rsidRPr="004D3BA5">
        <w:rPr>
          <w:rFonts w:ascii="Segoe UI Light" w:hAnsi="Segoe UI Light" w:cs="Segoe UI Light"/>
          <w:color w:val="003B49"/>
        </w:rPr>
        <w:t>Positive urinalysis (identify marker)</w:t>
      </w:r>
    </w:p>
    <w:p w14:paraId="75F6010A" w14:textId="77777777" w:rsidR="009B3EAA" w:rsidRPr="004D3BA5" w:rsidRDefault="009B3EAA" w:rsidP="00043804">
      <w:pPr>
        <w:pStyle w:val="ListParagraph"/>
        <w:numPr>
          <w:ilvl w:val="0"/>
          <w:numId w:val="8"/>
        </w:numPr>
        <w:spacing w:after="160" w:line="259" w:lineRule="auto"/>
        <w:ind w:left="1080"/>
        <w:contextualSpacing/>
        <w:rPr>
          <w:rFonts w:ascii="Segoe UI Light" w:hAnsi="Segoe UI Light" w:cs="Segoe UI Light"/>
          <w:color w:val="003B49"/>
        </w:rPr>
      </w:pPr>
      <w:r w:rsidRPr="004D3BA5">
        <w:rPr>
          <w:rFonts w:ascii="Segoe UI Light" w:hAnsi="Segoe UI Light" w:cs="Segoe UI Light"/>
          <w:color w:val="003B49"/>
        </w:rPr>
        <w:t>Elevated post void residual</w:t>
      </w:r>
    </w:p>
    <w:p w14:paraId="7992CCDF" w14:textId="278D906D" w:rsidR="009B3EAA" w:rsidRPr="00043804" w:rsidRDefault="009B3EAA" w:rsidP="00043804">
      <w:pPr>
        <w:ind w:left="360"/>
        <w:rPr>
          <w:rFonts w:ascii="Segoe UI Light" w:hAnsi="Segoe UI Light" w:cs="Segoe UI Light"/>
          <w:color w:val="FF0000"/>
        </w:rPr>
      </w:pPr>
      <w:r w:rsidRPr="004D3BA5">
        <w:rPr>
          <w:rFonts w:ascii="Segoe UI Light" w:hAnsi="Segoe UI Light" w:cs="Segoe UI Light"/>
          <w:color w:val="003B49"/>
        </w:rPr>
        <w:t xml:space="preserve">Patient has been on medication for LUTS symptoms for the past </w:t>
      </w:r>
      <w:r w:rsidRPr="00043804">
        <w:rPr>
          <w:rFonts w:ascii="Segoe UI Light" w:hAnsi="Segoe UI Light" w:cs="Segoe UI Light"/>
          <w:color w:val="FF0000"/>
        </w:rPr>
        <w:t>___ months/years with diminishing success. Patient now complains of side effects from the medication and seeks to resolve his symptoms.</w:t>
      </w:r>
    </w:p>
    <w:p w14:paraId="38405281" w14:textId="7039AE6A" w:rsidR="009B3EAA" w:rsidRPr="00043804" w:rsidRDefault="009B3EAA" w:rsidP="00226F1A">
      <w:pPr>
        <w:rPr>
          <w:rFonts w:ascii="Segoe UI Light" w:hAnsi="Segoe UI Light" w:cs="Segoe UI Light"/>
          <w:color w:val="003B49"/>
          <w:szCs w:val="20"/>
        </w:rPr>
      </w:pPr>
    </w:p>
    <w:p w14:paraId="40820C01" w14:textId="5861E62E" w:rsidR="009B3EAA" w:rsidRPr="00A90E05" w:rsidRDefault="009B3EAA" w:rsidP="009B3EAA">
      <w:pPr>
        <w:rPr>
          <w:rFonts w:ascii="Segoe UI" w:hAnsi="Segoe UI" w:cs="Segoe UI"/>
          <w:b/>
          <w:bCs/>
          <w:color w:val="003B49"/>
          <w:sz w:val="24"/>
        </w:rPr>
      </w:pPr>
      <w:r w:rsidRPr="00A90E05">
        <w:rPr>
          <w:rFonts w:ascii="Segoe UI" w:hAnsi="Segoe UI" w:cs="Segoe UI"/>
          <w:b/>
          <w:bCs/>
          <w:color w:val="003B49"/>
          <w:sz w:val="24"/>
        </w:rPr>
        <w:t xml:space="preserve">Step </w:t>
      </w:r>
      <w:r>
        <w:rPr>
          <w:rFonts w:ascii="Segoe UI" w:hAnsi="Segoe UI" w:cs="Segoe UI"/>
          <w:b/>
          <w:bCs/>
          <w:color w:val="003B49"/>
          <w:sz w:val="24"/>
        </w:rPr>
        <w:t>Two</w:t>
      </w:r>
      <w:r w:rsidRPr="00A90E05">
        <w:rPr>
          <w:rFonts w:ascii="Segoe UI" w:hAnsi="Segoe UI" w:cs="Segoe UI"/>
          <w:b/>
          <w:bCs/>
          <w:color w:val="003B49"/>
          <w:sz w:val="24"/>
        </w:rPr>
        <w:t xml:space="preserve">- </w:t>
      </w:r>
      <w:r>
        <w:rPr>
          <w:rFonts w:ascii="Segoe UI" w:hAnsi="Segoe UI" w:cs="Segoe UI"/>
          <w:b/>
          <w:bCs/>
          <w:color w:val="003B49"/>
          <w:sz w:val="24"/>
        </w:rPr>
        <w:t xml:space="preserve">Describe </w:t>
      </w:r>
      <w:proofErr w:type="gramStart"/>
      <w:r w:rsidRPr="00A90E05">
        <w:rPr>
          <w:rFonts w:ascii="Segoe UI" w:hAnsi="Segoe UI" w:cs="Segoe UI"/>
          <w:b/>
          <w:bCs/>
          <w:color w:val="003B49"/>
          <w:sz w:val="24"/>
        </w:rPr>
        <w:t>The</w:t>
      </w:r>
      <w:proofErr w:type="gramEnd"/>
      <w:r w:rsidRPr="00A90E05">
        <w:rPr>
          <w:rFonts w:ascii="Segoe UI" w:hAnsi="Segoe UI" w:cs="Segoe UI"/>
          <w:b/>
          <w:bCs/>
          <w:color w:val="003B49"/>
          <w:sz w:val="24"/>
        </w:rPr>
        <w:t xml:space="preserve"> </w:t>
      </w:r>
      <w:proofErr w:type="spellStart"/>
      <w:r w:rsidRPr="00A90E05">
        <w:rPr>
          <w:rFonts w:ascii="Segoe UI" w:hAnsi="Segoe UI" w:cs="Segoe UI"/>
          <w:b/>
          <w:bCs/>
          <w:color w:val="003B49"/>
          <w:sz w:val="24"/>
        </w:rPr>
        <w:t>UroCuff</w:t>
      </w:r>
      <w:proofErr w:type="spellEnd"/>
      <w:r w:rsidRPr="00A90E05">
        <w:rPr>
          <w:rFonts w:ascii="Segoe UI" w:hAnsi="Segoe UI" w:cs="Segoe UI"/>
          <w:b/>
          <w:bCs/>
          <w:color w:val="003B49"/>
          <w:sz w:val="24"/>
        </w:rPr>
        <w:t xml:space="preserve"> Test:</w:t>
      </w:r>
    </w:p>
    <w:p w14:paraId="752F85F0" w14:textId="77777777" w:rsidR="005C23B2" w:rsidRDefault="005C23B2" w:rsidP="005C23B2">
      <w:pPr>
        <w:rPr>
          <w:rFonts w:ascii="Segoe UI Light" w:hAnsi="Segoe UI Light" w:cs="Segoe UI Light"/>
          <w:color w:val="003B49"/>
          <w:sz w:val="24"/>
        </w:rPr>
      </w:pPr>
      <w:r>
        <w:rPr>
          <w:rFonts w:ascii="Segoe UI Light" w:hAnsi="Segoe UI Light" w:cs="Segoe UI Light"/>
          <w:color w:val="003B49"/>
          <w:sz w:val="24"/>
        </w:rPr>
        <w:t xml:space="preserve">Provide a description of The </w:t>
      </w:r>
      <w:proofErr w:type="spellStart"/>
      <w:r>
        <w:rPr>
          <w:rFonts w:ascii="Segoe UI Light" w:hAnsi="Segoe UI Light" w:cs="Segoe UI Light"/>
          <w:color w:val="003B49"/>
          <w:sz w:val="24"/>
        </w:rPr>
        <w:t>UroCuff</w:t>
      </w:r>
      <w:proofErr w:type="spellEnd"/>
      <w:r>
        <w:rPr>
          <w:rFonts w:ascii="Segoe UI Light" w:hAnsi="Segoe UI Light" w:cs="Segoe UI Light"/>
          <w:color w:val="003B49"/>
          <w:sz w:val="24"/>
        </w:rPr>
        <w:t xml:space="preserve"> Test</w:t>
      </w:r>
    </w:p>
    <w:p w14:paraId="6FE50873" w14:textId="77777777" w:rsidR="009B3EAA" w:rsidRPr="00043804" w:rsidRDefault="009B3EAA" w:rsidP="00226F1A">
      <w:pPr>
        <w:rPr>
          <w:rFonts w:ascii="Segoe UI Light" w:hAnsi="Segoe UI Light" w:cs="Segoe UI Light"/>
          <w:color w:val="003B49"/>
          <w:szCs w:val="20"/>
        </w:rPr>
      </w:pPr>
    </w:p>
    <w:p w14:paraId="1EA9B718" w14:textId="542AE769" w:rsidR="001869DB" w:rsidRDefault="005C23B2" w:rsidP="001869DB">
      <w:r w:rsidRPr="00432328">
        <w:rPr>
          <w:rFonts w:ascii="Segoe UI Light" w:hAnsi="Segoe UI Light" w:cs="Segoe UI Light"/>
          <w:color w:val="003B49"/>
        </w:rPr>
        <w:t xml:space="preserve">The </w:t>
      </w:r>
      <w:proofErr w:type="spellStart"/>
      <w:r w:rsidRPr="00432328">
        <w:rPr>
          <w:rFonts w:ascii="Segoe UI Light" w:hAnsi="Segoe UI Light" w:cs="Segoe UI Light"/>
          <w:color w:val="003B49"/>
        </w:rPr>
        <w:t>UroCuff</w:t>
      </w:r>
      <w:proofErr w:type="spellEnd"/>
      <w:r w:rsidRPr="00432328">
        <w:rPr>
          <w:rFonts w:ascii="Segoe UI Light" w:hAnsi="Segoe UI Light" w:cs="Segoe UI Light"/>
          <w:color w:val="003B49"/>
        </w:rPr>
        <w:t xml:space="preserve"> Test is a Natural Fill Voiding Pressure Study performed on the CT3000 Complete Urody</w:t>
      </w:r>
      <w:r w:rsidRPr="005C23B2">
        <w:rPr>
          <w:rFonts w:ascii="Segoe UI Light" w:hAnsi="Segoe UI Light" w:cs="Segoe UI Light"/>
          <w:color w:val="003B49"/>
        </w:rPr>
        <w:t xml:space="preserve">namics instrument.  The AUA BPH Clinical Practice Guidelines recommend that a Voiding Pressure Study should be considered when diagnostic uncertainty exists.  The patient’s bladder was filled </w:t>
      </w:r>
      <w:proofErr w:type="gramStart"/>
      <w:r w:rsidRPr="005C23B2">
        <w:rPr>
          <w:rFonts w:ascii="Segoe UI Light" w:hAnsi="Segoe UI Light" w:cs="Segoe UI Light"/>
          <w:color w:val="003B49"/>
        </w:rPr>
        <w:t>naturally</w:t>
      </w:r>
      <w:proofErr w:type="gramEnd"/>
      <w:r w:rsidRPr="005C23B2">
        <w:rPr>
          <w:rFonts w:ascii="Segoe UI Light" w:hAnsi="Segoe UI Light" w:cs="Segoe UI Light"/>
          <w:color w:val="003B49"/>
        </w:rPr>
        <w:t xml:space="preserve"> and the test began when the patient reported a strong desire to void. The patient was fitted with a small, pneumatic penile cuff</w:t>
      </w:r>
      <w:r>
        <w:rPr>
          <w:rFonts w:ascii="Segoe UI Light" w:hAnsi="Segoe UI Light" w:cs="Segoe UI Light"/>
          <w:color w:val="003B49"/>
        </w:rPr>
        <w:t xml:space="preserve"> </w:t>
      </w:r>
      <w:r w:rsidRPr="00043804">
        <w:rPr>
          <w:rFonts w:ascii="Segoe UI Light" w:hAnsi="Segoe UI Light" w:cs="Segoe UI Light"/>
          <w:color w:val="FF0000"/>
        </w:rPr>
        <w:t xml:space="preserve">and </w:t>
      </w:r>
      <w:proofErr w:type="spellStart"/>
      <w:r w:rsidRPr="00043804">
        <w:rPr>
          <w:rFonts w:ascii="Segoe UI Light" w:hAnsi="Segoe UI Light" w:cs="Segoe UI Light"/>
          <w:color w:val="FF0000"/>
        </w:rPr>
        <w:t>sEMG</w:t>
      </w:r>
      <w:proofErr w:type="spellEnd"/>
      <w:r w:rsidRPr="00043804">
        <w:rPr>
          <w:rFonts w:ascii="Segoe UI Light" w:hAnsi="Segoe UI Light" w:cs="Segoe UI Light"/>
          <w:color w:val="FF0000"/>
        </w:rPr>
        <w:t xml:space="preserve"> electrodes are applied to the </w:t>
      </w:r>
      <w:r w:rsidR="001869DB">
        <w:rPr>
          <w:rFonts w:ascii="Segoe UI Light" w:hAnsi="Segoe UI Light" w:cs="Segoe UI Light"/>
          <w:color w:val="FF0000"/>
        </w:rPr>
        <w:t xml:space="preserve">perineum and </w:t>
      </w:r>
      <w:r w:rsidRPr="00043804">
        <w:rPr>
          <w:rFonts w:ascii="Segoe UI Light" w:hAnsi="Segoe UI Light" w:cs="Segoe UI Light"/>
          <w:color w:val="FF0000"/>
        </w:rPr>
        <w:t>abdomen.</w:t>
      </w:r>
      <w:r w:rsidRPr="00432328">
        <w:rPr>
          <w:rFonts w:ascii="Segoe UI Light" w:hAnsi="Segoe UI Light" w:cs="Segoe UI Light"/>
          <w:color w:val="003B49"/>
        </w:rPr>
        <w:t xml:space="preserve"> The patient was instructed to void naturally onto a precise scale which measures urine flow rate and total voided volume. The </w:t>
      </w:r>
      <w:r w:rsidR="003128A5">
        <w:rPr>
          <w:rFonts w:ascii="Segoe UI Light" w:hAnsi="Segoe UI Light" w:cs="Segoe UI Light"/>
          <w:color w:val="003B49"/>
        </w:rPr>
        <w:t xml:space="preserve">urodynamics </w:t>
      </w:r>
      <w:r w:rsidRPr="00432328">
        <w:rPr>
          <w:rFonts w:ascii="Segoe UI Light" w:hAnsi="Segoe UI Light" w:cs="Segoe UI Light"/>
          <w:color w:val="003B49"/>
        </w:rPr>
        <w:t xml:space="preserve">instrument applied a series of linear inflations and deflations to the pneumatic penile cuff and recorded the effects on urine flow rate. The </w:t>
      </w:r>
      <w:r w:rsidR="003128A5">
        <w:rPr>
          <w:rFonts w:ascii="Segoe UI Light" w:hAnsi="Segoe UI Light" w:cs="Segoe UI Light"/>
          <w:color w:val="003B49"/>
        </w:rPr>
        <w:t xml:space="preserve">penile </w:t>
      </w:r>
      <w:r w:rsidRPr="00432328">
        <w:rPr>
          <w:rFonts w:ascii="Segoe UI Light" w:hAnsi="Segoe UI Light" w:cs="Segoe UI Light"/>
          <w:color w:val="003B49"/>
        </w:rPr>
        <w:t>cuff pressure required to interrupt flow represents the bladder pressure at the time of interruption. This inflat</w:t>
      </w:r>
      <w:r w:rsidRPr="005C23B2">
        <w:rPr>
          <w:rFonts w:ascii="Segoe UI Light" w:hAnsi="Segoe UI Light" w:cs="Segoe UI Light"/>
          <w:color w:val="003B49"/>
        </w:rPr>
        <w:t xml:space="preserve">ion/deflation cycle was repeated until voiding was complete. </w:t>
      </w:r>
    </w:p>
    <w:p w14:paraId="37FCA9A7" w14:textId="77777777" w:rsidR="003128A5" w:rsidRPr="00A90E05" w:rsidRDefault="003128A5" w:rsidP="003128A5">
      <w:pPr>
        <w:rPr>
          <w:rFonts w:ascii="Segoe UI Light" w:hAnsi="Segoe UI Light" w:cs="Segoe UI Light"/>
          <w:color w:val="003B49"/>
          <w:szCs w:val="20"/>
        </w:rPr>
      </w:pPr>
    </w:p>
    <w:p w14:paraId="73053BEA" w14:textId="78B7F10A" w:rsidR="003128A5" w:rsidRPr="00A90E05" w:rsidRDefault="003128A5" w:rsidP="003128A5">
      <w:pPr>
        <w:rPr>
          <w:rFonts w:ascii="Segoe UI" w:hAnsi="Segoe UI" w:cs="Segoe UI"/>
          <w:b/>
          <w:bCs/>
          <w:color w:val="003B49"/>
          <w:sz w:val="24"/>
        </w:rPr>
      </w:pPr>
      <w:r w:rsidRPr="00A90E05">
        <w:rPr>
          <w:rFonts w:ascii="Segoe UI" w:hAnsi="Segoe UI" w:cs="Segoe UI"/>
          <w:b/>
          <w:bCs/>
          <w:color w:val="003B49"/>
          <w:sz w:val="24"/>
        </w:rPr>
        <w:t xml:space="preserve">Step </w:t>
      </w:r>
      <w:r>
        <w:rPr>
          <w:rFonts w:ascii="Segoe UI" w:hAnsi="Segoe UI" w:cs="Segoe UI"/>
          <w:b/>
          <w:bCs/>
          <w:color w:val="003B49"/>
          <w:sz w:val="24"/>
        </w:rPr>
        <w:t>Three</w:t>
      </w:r>
      <w:r w:rsidRPr="00A90E05">
        <w:rPr>
          <w:rFonts w:ascii="Segoe UI" w:hAnsi="Segoe UI" w:cs="Segoe UI"/>
          <w:b/>
          <w:bCs/>
          <w:color w:val="003B49"/>
          <w:sz w:val="24"/>
        </w:rPr>
        <w:t xml:space="preserve">- </w:t>
      </w:r>
      <w:r>
        <w:rPr>
          <w:rFonts w:ascii="Segoe UI" w:hAnsi="Segoe UI" w:cs="Segoe UI"/>
          <w:b/>
          <w:bCs/>
          <w:color w:val="003B49"/>
          <w:sz w:val="24"/>
        </w:rPr>
        <w:t xml:space="preserve">Describe </w:t>
      </w:r>
      <w:proofErr w:type="gramStart"/>
      <w:r w:rsidRPr="00A90E05">
        <w:rPr>
          <w:rFonts w:ascii="Segoe UI" w:hAnsi="Segoe UI" w:cs="Segoe UI"/>
          <w:b/>
          <w:bCs/>
          <w:color w:val="003B49"/>
          <w:sz w:val="24"/>
        </w:rPr>
        <w:t>The</w:t>
      </w:r>
      <w:proofErr w:type="gramEnd"/>
      <w:r w:rsidRPr="00A90E05">
        <w:rPr>
          <w:rFonts w:ascii="Segoe UI" w:hAnsi="Segoe UI" w:cs="Segoe UI"/>
          <w:b/>
          <w:bCs/>
          <w:color w:val="003B49"/>
          <w:sz w:val="24"/>
        </w:rPr>
        <w:t xml:space="preserve"> </w:t>
      </w:r>
      <w:proofErr w:type="spellStart"/>
      <w:r w:rsidRPr="00A90E05">
        <w:rPr>
          <w:rFonts w:ascii="Segoe UI" w:hAnsi="Segoe UI" w:cs="Segoe UI"/>
          <w:b/>
          <w:bCs/>
          <w:color w:val="003B49"/>
          <w:sz w:val="24"/>
        </w:rPr>
        <w:t>UroCuff</w:t>
      </w:r>
      <w:proofErr w:type="spellEnd"/>
      <w:r w:rsidRPr="00A90E05">
        <w:rPr>
          <w:rFonts w:ascii="Segoe UI" w:hAnsi="Segoe UI" w:cs="Segoe UI"/>
          <w:b/>
          <w:bCs/>
          <w:color w:val="003B49"/>
          <w:sz w:val="24"/>
        </w:rPr>
        <w:t xml:space="preserve"> Test</w:t>
      </w:r>
      <w:r w:rsidR="007F7CE8">
        <w:rPr>
          <w:rFonts w:ascii="Segoe UI" w:hAnsi="Segoe UI" w:cs="Segoe UI"/>
          <w:b/>
          <w:bCs/>
          <w:color w:val="003B49"/>
          <w:sz w:val="24"/>
        </w:rPr>
        <w:t xml:space="preserve"> Results</w:t>
      </w:r>
      <w:r w:rsidRPr="00A90E05">
        <w:rPr>
          <w:rFonts w:ascii="Segoe UI" w:hAnsi="Segoe UI" w:cs="Segoe UI"/>
          <w:b/>
          <w:bCs/>
          <w:color w:val="003B49"/>
          <w:sz w:val="24"/>
        </w:rPr>
        <w:t>:</w:t>
      </w:r>
    </w:p>
    <w:p w14:paraId="2AD86E74" w14:textId="78071F0C" w:rsidR="003128A5" w:rsidRDefault="003128A5" w:rsidP="003128A5">
      <w:pPr>
        <w:rPr>
          <w:rFonts w:ascii="Segoe UI Light" w:hAnsi="Segoe UI Light" w:cs="Segoe UI Light"/>
          <w:color w:val="003B49"/>
          <w:sz w:val="24"/>
        </w:rPr>
      </w:pPr>
      <w:r>
        <w:rPr>
          <w:rFonts w:ascii="Segoe UI Light" w:hAnsi="Segoe UI Light" w:cs="Segoe UI Light"/>
          <w:color w:val="003B49"/>
          <w:sz w:val="24"/>
        </w:rPr>
        <w:t xml:space="preserve">Provide a description of </w:t>
      </w:r>
      <w:r w:rsidR="007F7CE8">
        <w:rPr>
          <w:rFonts w:ascii="Segoe UI Light" w:hAnsi="Segoe UI Light" w:cs="Segoe UI Light"/>
          <w:color w:val="003B49"/>
          <w:sz w:val="24"/>
        </w:rPr>
        <w:t xml:space="preserve">your interpretation of </w:t>
      </w:r>
      <w:r>
        <w:rPr>
          <w:rFonts w:ascii="Segoe UI Light" w:hAnsi="Segoe UI Light" w:cs="Segoe UI Light"/>
          <w:color w:val="003B49"/>
          <w:sz w:val="24"/>
        </w:rPr>
        <w:t xml:space="preserve">The </w:t>
      </w:r>
      <w:proofErr w:type="spellStart"/>
      <w:r>
        <w:rPr>
          <w:rFonts w:ascii="Segoe UI Light" w:hAnsi="Segoe UI Light" w:cs="Segoe UI Light"/>
          <w:color w:val="003B49"/>
          <w:sz w:val="24"/>
        </w:rPr>
        <w:t>UroCuff</w:t>
      </w:r>
      <w:proofErr w:type="spellEnd"/>
      <w:r>
        <w:rPr>
          <w:rFonts w:ascii="Segoe UI Light" w:hAnsi="Segoe UI Light" w:cs="Segoe UI Light"/>
          <w:color w:val="003B49"/>
          <w:sz w:val="24"/>
        </w:rPr>
        <w:t xml:space="preserve"> Test</w:t>
      </w:r>
      <w:r w:rsidR="007F7CE8">
        <w:rPr>
          <w:rFonts w:ascii="Segoe UI Light" w:hAnsi="Segoe UI Light" w:cs="Segoe UI Light"/>
          <w:color w:val="003B49"/>
          <w:sz w:val="24"/>
        </w:rPr>
        <w:t xml:space="preserve"> results</w:t>
      </w:r>
    </w:p>
    <w:p w14:paraId="0C023C49" w14:textId="77777777" w:rsidR="007F7CE8" w:rsidRPr="00043804" w:rsidRDefault="007F7CE8" w:rsidP="001E5942">
      <w:pPr>
        <w:rPr>
          <w:rFonts w:ascii="Segoe UI Light" w:hAnsi="Segoe UI Light" w:cs="Segoe UI Light"/>
          <w:color w:val="003B49"/>
          <w:szCs w:val="20"/>
        </w:rPr>
      </w:pPr>
    </w:p>
    <w:p w14:paraId="3A0F61DF" w14:textId="46FACDF0" w:rsidR="001E5942" w:rsidRDefault="001E5942" w:rsidP="00432328">
      <w:pPr>
        <w:rPr>
          <w:rFonts w:ascii="Segoe UI Light" w:hAnsi="Segoe UI Light" w:cs="Segoe UI Light"/>
          <w:color w:val="003B49"/>
          <w:sz w:val="24"/>
        </w:rPr>
      </w:pPr>
      <w:r w:rsidRPr="001E5942">
        <w:rPr>
          <w:rFonts w:ascii="Segoe UI Light" w:hAnsi="Segoe UI Light" w:cs="Segoe UI Light"/>
          <w:color w:val="003B49"/>
          <w:sz w:val="24"/>
        </w:rPr>
        <w:t>The diagnostic study provides a report indicating</w:t>
      </w:r>
      <w:r w:rsidR="00432328">
        <w:rPr>
          <w:rFonts w:ascii="Segoe UI Light" w:hAnsi="Segoe UI Light" w:cs="Segoe UI Light"/>
          <w:color w:val="003B49"/>
          <w:sz w:val="24"/>
        </w:rPr>
        <w:t>:</w:t>
      </w:r>
    </w:p>
    <w:p w14:paraId="2C83F673" w14:textId="14C9A343" w:rsidR="007F7CE8" w:rsidRPr="00CA794C" w:rsidRDefault="007F7CE8" w:rsidP="00043804">
      <w:pPr>
        <w:pStyle w:val="ListParagraph"/>
        <w:numPr>
          <w:ilvl w:val="0"/>
          <w:numId w:val="9"/>
        </w:numPr>
        <w:spacing w:after="160" w:line="259" w:lineRule="auto"/>
        <w:ind w:left="1080"/>
        <w:contextualSpacing/>
        <w:rPr>
          <w:rFonts w:ascii="Segoe UI Light" w:hAnsi="Segoe UI Light" w:cs="Segoe UI Light"/>
          <w:color w:val="003B49"/>
        </w:rPr>
      </w:pPr>
      <w:r>
        <w:rPr>
          <w:rFonts w:ascii="Segoe UI Light" w:hAnsi="Segoe UI Light" w:cs="Segoe UI Light"/>
          <w:color w:val="003B49"/>
        </w:rPr>
        <w:t>Voided volume</w:t>
      </w:r>
      <w:r w:rsidR="00432328">
        <w:rPr>
          <w:rFonts w:ascii="Segoe UI Light" w:hAnsi="Segoe UI Light" w:cs="Segoe UI Light"/>
          <w:color w:val="003B49"/>
        </w:rPr>
        <w:t xml:space="preserve">: </w:t>
      </w:r>
      <w:r w:rsidR="00432328" w:rsidRPr="00A90E05">
        <w:rPr>
          <w:rFonts w:ascii="Segoe UI Light" w:hAnsi="Segoe UI Light" w:cs="Segoe UI Light"/>
          <w:color w:val="FF0000"/>
          <w:sz w:val="24"/>
        </w:rPr>
        <w:t>[ __</w:t>
      </w:r>
      <w:proofErr w:type="gramStart"/>
      <w:r w:rsidR="00432328" w:rsidRPr="00A90E05">
        <w:rPr>
          <w:rFonts w:ascii="Segoe UI Light" w:hAnsi="Segoe UI Light" w:cs="Segoe UI Light"/>
          <w:color w:val="FF0000"/>
          <w:sz w:val="24"/>
        </w:rPr>
        <w:t>_ ]</w:t>
      </w:r>
      <w:proofErr w:type="gramEnd"/>
      <w:r w:rsidR="00432328" w:rsidRPr="001E5942">
        <w:rPr>
          <w:rFonts w:ascii="Segoe UI Light" w:hAnsi="Segoe UI Light" w:cs="Segoe UI Light"/>
          <w:color w:val="003B49"/>
          <w:sz w:val="24"/>
        </w:rPr>
        <w:t xml:space="preserve"> </w:t>
      </w:r>
      <w:r w:rsidR="00432328">
        <w:rPr>
          <w:rFonts w:ascii="Segoe UI Light" w:hAnsi="Segoe UI Light" w:cs="Segoe UI Light"/>
          <w:color w:val="003B49"/>
          <w:sz w:val="24"/>
        </w:rPr>
        <w:t>ml</w:t>
      </w:r>
      <w:r w:rsidR="00432328">
        <w:rPr>
          <w:rFonts w:ascii="Segoe UI Light" w:hAnsi="Segoe UI Light" w:cs="Segoe UI Light"/>
          <w:color w:val="003B49"/>
        </w:rPr>
        <w:t xml:space="preserve"> </w:t>
      </w:r>
      <w:r>
        <w:rPr>
          <w:rFonts w:ascii="Segoe UI Light" w:hAnsi="Segoe UI Light" w:cs="Segoe UI Light"/>
          <w:color w:val="003B49"/>
        </w:rPr>
        <w:t xml:space="preserve"> </w:t>
      </w:r>
    </w:p>
    <w:p w14:paraId="5D9268FA" w14:textId="2078C2C6" w:rsidR="007F7CE8" w:rsidRDefault="007F7CE8" w:rsidP="00043804">
      <w:pPr>
        <w:pStyle w:val="ListParagraph"/>
        <w:numPr>
          <w:ilvl w:val="0"/>
          <w:numId w:val="9"/>
        </w:numPr>
        <w:spacing w:after="160" w:line="259" w:lineRule="auto"/>
        <w:ind w:left="1080"/>
        <w:contextualSpacing/>
        <w:rPr>
          <w:rFonts w:ascii="Segoe UI Light" w:hAnsi="Segoe UI Light" w:cs="Segoe UI Light"/>
          <w:color w:val="003B49"/>
        </w:rPr>
      </w:pPr>
      <w:proofErr w:type="spellStart"/>
      <w:r>
        <w:rPr>
          <w:rFonts w:ascii="Segoe UI Light" w:hAnsi="Segoe UI Light" w:cs="Segoe UI Light"/>
          <w:color w:val="003B49"/>
        </w:rPr>
        <w:t>PcuffInt</w:t>
      </w:r>
      <w:proofErr w:type="spellEnd"/>
      <w:r>
        <w:rPr>
          <w:rFonts w:ascii="Segoe UI Light" w:hAnsi="Segoe UI Light" w:cs="Segoe UI Light"/>
          <w:color w:val="003B49"/>
        </w:rPr>
        <w:t xml:space="preserve"> pressure</w:t>
      </w:r>
      <w:r w:rsidR="00214D10">
        <w:rPr>
          <w:rFonts w:ascii="Segoe UI Light" w:hAnsi="Segoe UI Light" w:cs="Segoe UI Light"/>
          <w:color w:val="003B49"/>
        </w:rPr>
        <w:t>:</w:t>
      </w:r>
      <w:r>
        <w:rPr>
          <w:rFonts w:ascii="Segoe UI Light" w:hAnsi="Segoe UI Light" w:cs="Segoe UI Light"/>
          <w:color w:val="003B49"/>
        </w:rPr>
        <w:t xml:space="preserve"> </w:t>
      </w:r>
      <w:r w:rsidR="00432328" w:rsidRPr="00A90E05">
        <w:rPr>
          <w:rFonts w:ascii="Segoe UI Light" w:hAnsi="Segoe UI Light" w:cs="Segoe UI Light"/>
          <w:color w:val="FF0000"/>
          <w:sz w:val="24"/>
        </w:rPr>
        <w:t>[ __</w:t>
      </w:r>
      <w:proofErr w:type="gramStart"/>
      <w:r w:rsidR="00432328" w:rsidRPr="00A90E05">
        <w:rPr>
          <w:rFonts w:ascii="Segoe UI Light" w:hAnsi="Segoe UI Light" w:cs="Segoe UI Light"/>
          <w:color w:val="FF0000"/>
          <w:sz w:val="24"/>
        </w:rPr>
        <w:t>_ ]</w:t>
      </w:r>
      <w:proofErr w:type="gramEnd"/>
      <w:r w:rsidR="00432328" w:rsidRPr="001E5942">
        <w:rPr>
          <w:rFonts w:ascii="Segoe UI Light" w:hAnsi="Segoe UI Light" w:cs="Segoe UI Light"/>
          <w:color w:val="003B49"/>
          <w:sz w:val="24"/>
        </w:rPr>
        <w:t xml:space="preserve"> cmH</w:t>
      </w:r>
      <w:r w:rsidR="00432328" w:rsidRPr="000810CE">
        <w:rPr>
          <w:rFonts w:ascii="Segoe UI Light" w:hAnsi="Segoe UI Light" w:cs="Segoe UI Light"/>
          <w:color w:val="003B49"/>
          <w:sz w:val="24"/>
          <w:vertAlign w:val="subscript"/>
        </w:rPr>
        <w:t>2</w:t>
      </w:r>
      <w:r w:rsidR="00432328">
        <w:rPr>
          <w:rFonts w:ascii="Segoe UI Light" w:hAnsi="Segoe UI Light" w:cs="Segoe UI Light"/>
          <w:color w:val="003B49"/>
          <w:sz w:val="24"/>
        </w:rPr>
        <w:t>O</w:t>
      </w:r>
    </w:p>
    <w:p w14:paraId="54D2186F" w14:textId="29592AFF" w:rsidR="007F7CE8" w:rsidRDefault="007F7CE8" w:rsidP="00043804">
      <w:pPr>
        <w:pStyle w:val="ListParagraph"/>
        <w:numPr>
          <w:ilvl w:val="0"/>
          <w:numId w:val="9"/>
        </w:numPr>
        <w:spacing w:after="160" w:line="259" w:lineRule="auto"/>
        <w:ind w:left="1080"/>
        <w:contextualSpacing/>
        <w:rPr>
          <w:rFonts w:ascii="Segoe UI Light" w:hAnsi="Segoe UI Light" w:cs="Segoe UI Light"/>
          <w:color w:val="003B49"/>
        </w:rPr>
      </w:pPr>
      <w:r>
        <w:rPr>
          <w:rFonts w:ascii="Segoe UI Light" w:hAnsi="Segoe UI Light" w:cs="Segoe UI Light"/>
          <w:color w:val="003B49"/>
        </w:rPr>
        <w:lastRenderedPageBreak/>
        <w:t>Maximum flow rate</w:t>
      </w:r>
      <w:r w:rsidR="00214D10">
        <w:rPr>
          <w:rFonts w:ascii="Segoe UI Light" w:hAnsi="Segoe UI Light" w:cs="Segoe UI Light"/>
          <w:color w:val="003B49"/>
        </w:rPr>
        <w:t xml:space="preserve">: </w:t>
      </w:r>
      <w:r w:rsidR="00214D10" w:rsidRPr="00A90E05">
        <w:rPr>
          <w:rFonts w:ascii="Segoe UI Light" w:hAnsi="Segoe UI Light" w:cs="Segoe UI Light"/>
          <w:color w:val="FF0000"/>
          <w:sz w:val="24"/>
        </w:rPr>
        <w:t>[ __</w:t>
      </w:r>
      <w:proofErr w:type="gramStart"/>
      <w:r w:rsidR="00214D10" w:rsidRPr="00A90E05">
        <w:rPr>
          <w:rFonts w:ascii="Segoe UI Light" w:hAnsi="Segoe UI Light" w:cs="Segoe UI Light"/>
          <w:color w:val="FF0000"/>
          <w:sz w:val="24"/>
        </w:rPr>
        <w:t>_ ]</w:t>
      </w:r>
      <w:proofErr w:type="gramEnd"/>
      <w:r w:rsidR="00214D10" w:rsidRPr="001E5942">
        <w:rPr>
          <w:rFonts w:ascii="Segoe UI Light" w:hAnsi="Segoe UI Light" w:cs="Segoe UI Light"/>
          <w:color w:val="003B49"/>
          <w:sz w:val="24"/>
        </w:rPr>
        <w:t xml:space="preserve"> </w:t>
      </w:r>
      <w:r w:rsidR="00214D10">
        <w:rPr>
          <w:rFonts w:ascii="Segoe UI Light" w:hAnsi="Segoe UI Light" w:cs="Segoe UI Light"/>
          <w:color w:val="003B49"/>
          <w:sz w:val="24"/>
        </w:rPr>
        <w:t>ml</w:t>
      </w:r>
      <w:r>
        <w:rPr>
          <w:rFonts w:ascii="Segoe UI Light" w:hAnsi="Segoe UI Light" w:cs="Segoe UI Light"/>
          <w:color w:val="003B49"/>
        </w:rPr>
        <w:t xml:space="preserve"> </w:t>
      </w:r>
    </w:p>
    <w:p w14:paraId="1B003D75" w14:textId="7BF652DC" w:rsidR="007F7CE8" w:rsidRDefault="007F7CE8" w:rsidP="00043804">
      <w:pPr>
        <w:pStyle w:val="ListParagraph"/>
        <w:numPr>
          <w:ilvl w:val="0"/>
          <w:numId w:val="9"/>
        </w:numPr>
        <w:spacing w:after="160" w:line="259" w:lineRule="auto"/>
        <w:ind w:left="1080"/>
        <w:contextualSpacing/>
        <w:rPr>
          <w:rFonts w:ascii="Segoe UI Light" w:hAnsi="Segoe UI Light" w:cs="Segoe UI Light"/>
          <w:color w:val="003B49"/>
        </w:rPr>
      </w:pPr>
      <w:r>
        <w:rPr>
          <w:rFonts w:ascii="Segoe UI Light" w:hAnsi="Segoe UI Light" w:cs="Segoe UI Light"/>
          <w:color w:val="003B49"/>
        </w:rPr>
        <w:t>Desire to void</w:t>
      </w:r>
      <w:r w:rsidR="00214D10">
        <w:rPr>
          <w:rFonts w:ascii="Segoe UI Light" w:hAnsi="Segoe UI Light" w:cs="Segoe UI Light"/>
          <w:color w:val="003B49"/>
        </w:rPr>
        <w:t xml:space="preserve">: </w:t>
      </w:r>
      <w:r w:rsidR="00214D10" w:rsidRPr="00A90E05">
        <w:rPr>
          <w:rFonts w:ascii="Segoe UI Light" w:hAnsi="Segoe UI Light" w:cs="Segoe UI Light"/>
          <w:color w:val="FF0000"/>
          <w:sz w:val="24"/>
        </w:rPr>
        <w:t>[ __</w:t>
      </w:r>
      <w:proofErr w:type="gramStart"/>
      <w:r w:rsidR="00214D10" w:rsidRPr="00A90E05">
        <w:rPr>
          <w:rFonts w:ascii="Segoe UI Light" w:hAnsi="Segoe UI Light" w:cs="Segoe UI Light"/>
          <w:color w:val="FF0000"/>
          <w:sz w:val="24"/>
        </w:rPr>
        <w:t>_ ]</w:t>
      </w:r>
      <w:proofErr w:type="gramEnd"/>
    </w:p>
    <w:p w14:paraId="734270E4" w14:textId="06687734" w:rsidR="007F7CE8" w:rsidRDefault="007F7CE8" w:rsidP="00043804">
      <w:pPr>
        <w:pStyle w:val="ListParagraph"/>
        <w:numPr>
          <w:ilvl w:val="0"/>
          <w:numId w:val="9"/>
        </w:numPr>
        <w:spacing w:after="160" w:line="259" w:lineRule="auto"/>
        <w:ind w:left="1080"/>
        <w:contextualSpacing/>
        <w:rPr>
          <w:rFonts w:ascii="Segoe UI Light" w:hAnsi="Segoe UI Light" w:cs="Segoe UI Light"/>
          <w:color w:val="003B49"/>
        </w:rPr>
      </w:pPr>
      <w:proofErr w:type="spellStart"/>
      <w:r>
        <w:rPr>
          <w:rFonts w:ascii="Segoe UI Light" w:hAnsi="Segoe UI Light" w:cs="Segoe UI Light"/>
          <w:color w:val="003B49"/>
        </w:rPr>
        <w:t>sEMG</w:t>
      </w:r>
      <w:proofErr w:type="spellEnd"/>
      <w:r>
        <w:rPr>
          <w:rFonts w:ascii="Segoe UI Light" w:hAnsi="Segoe UI Light" w:cs="Segoe UI Light"/>
          <w:color w:val="003B49"/>
        </w:rPr>
        <w:t xml:space="preserve"> (pelvic floor) base reading</w:t>
      </w:r>
      <w:r w:rsidR="00214D10">
        <w:rPr>
          <w:rFonts w:ascii="Segoe UI Light" w:hAnsi="Segoe UI Light" w:cs="Segoe UI Light"/>
          <w:color w:val="003B49"/>
        </w:rPr>
        <w:t xml:space="preserve">: </w:t>
      </w:r>
      <w:r w:rsidR="00214D10" w:rsidRPr="00A90E05">
        <w:rPr>
          <w:rFonts w:ascii="Segoe UI Light" w:hAnsi="Segoe UI Light" w:cs="Segoe UI Light"/>
          <w:color w:val="FF0000"/>
          <w:sz w:val="24"/>
        </w:rPr>
        <w:t>[ __</w:t>
      </w:r>
      <w:proofErr w:type="gramStart"/>
      <w:r w:rsidR="00214D10" w:rsidRPr="00A90E05">
        <w:rPr>
          <w:rFonts w:ascii="Segoe UI Light" w:hAnsi="Segoe UI Light" w:cs="Segoe UI Light"/>
          <w:color w:val="FF0000"/>
          <w:sz w:val="24"/>
        </w:rPr>
        <w:t>_ ]</w:t>
      </w:r>
      <w:proofErr w:type="gramEnd"/>
      <w:r w:rsidR="00214D10" w:rsidRPr="001E5942">
        <w:rPr>
          <w:rFonts w:ascii="Segoe UI Light" w:hAnsi="Segoe UI Light" w:cs="Segoe UI Light"/>
          <w:color w:val="003B49"/>
          <w:sz w:val="24"/>
        </w:rPr>
        <w:t xml:space="preserve"> </w:t>
      </w:r>
      <w:proofErr w:type="spellStart"/>
      <w:r w:rsidR="00214D10">
        <w:rPr>
          <w:rFonts w:ascii="Segoe UI Light" w:hAnsi="Segoe UI Light" w:cs="Segoe UI Light"/>
          <w:color w:val="003B49"/>
          <w:sz w:val="24"/>
        </w:rPr>
        <w:t>uV</w:t>
      </w:r>
      <w:proofErr w:type="spellEnd"/>
      <w:r>
        <w:rPr>
          <w:rFonts w:ascii="Segoe UI Light" w:hAnsi="Segoe UI Light" w:cs="Segoe UI Light"/>
          <w:color w:val="003B49"/>
        </w:rPr>
        <w:t xml:space="preserve"> </w:t>
      </w:r>
    </w:p>
    <w:p w14:paraId="56F1CE4B" w14:textId="6763154F" w:rsidR="007F7CE8" w:rsidRDefault="007F7CE8" w:rsidP="00043804">
      <w:pPr>
        <w:pStyle w:val="ListParagraph"/>
        <w:numPr>
          <w:ilvl w:val="0"/>
          <w:numId w:val="9"/>
        </w:numPr>
        <w:spacing w:after="160" w:line="259" w:lineRule="auto"/>
        <w:ind w:left="1080"/>
        <w:contextualSpacing/>
        <w:rPr>
          <w:rFonts w:ascii="Segoe UI Light" w:hAnsi="Segoe UI Light" w:cs="Segoe UI Light"/>
          <w:color w:val="003B49"/>
        </w:rPr>
      </w:pPr>
      <w:proofErr w:type="spellStart"/>
      <w:r>
        <w:rPr>
          <w:rFonts w:ascii="Segoe UI Light" w:hAnsi="Segoe UI Light" w:cs="Segoe UI Light"/>
          <w:color w:val="003B49"/>
        </w:rPr>
        <w:t>sEMG</w:t>
      </w:r>
      <w:proofErr w:type="spellEnd"/>
      <w:r>
        <w:rPr>
          <w:rFonts w:ascii="Segoe UI Light" w:hAnsi="Segoe UI Light" w:cs="Segoe UI Light"/>
          <w:color w:val="003B49"/>
        </w:rPr>
        <w:t xml:space="preserve"> (pelvic floor) max reading</w:t>
      </w:r>
      <w:r w:rsidR="00214D10">
        <w:rPr>
          <w:rFonts w:ascii="Segoe UI Light" w:hAnsi="Segoe UI Light" w:cs="Segoe UI Light"/>
          <w:color w:val="003B49"/>
        </w:rPr>
        <w:t xml:space="preserve">: </w:t>
      </w:r>
      <w:r w:rsidR="00214D10" w:rsidRPr="00A90E05">
        <w:rPr>
          <w:rFonts w:ascii="Segoe UI Light" w:hAnsi="Segoe UI Light" w:cs="Segoe UI Light"/>
          <w:color w:val="FF0000"/>
          <w:sz w:val="24"/>
        </w:rPr>
        <w:t>[ __</w:t>
      </w:r>
      <w:proofErr w:type="gramStart"/>
      <w:r w:rsidR="00214D10" w:rsidRPr="00A90E05">
        <w:rPr>
          <w:rFonts w:ascii="Segoe UI Light" w:hAnsi="Segoe UI Light" w:cs="Segoe UI Light"/>
          <w:color w:val="FF0000"/>
          <w:sz w:val="24"/>
        </w:rPr>
        <w:t>_ ]</w:t>
      </w:r>
      <w:proofErr w:type="gramEnd"/>
      <w:r w:rsidR="00214D10" w:rsidRPr="001E5942">
        <w:rPr>
          <w:rFonts w:ascii="Segoe UI Light" w:hAnsi="Segoe UI Light" w:cs="Segoe UI Light"/>
          <w:color w:val="003B49"/>
          <w:sz w:val="24"/>
        </w:rPr>
        <w:t xml:space="preserve"> </w:t>
      </w:r>
      <w:proofErr w:type="spellStart"/>
      <w:r w:rsidR="00214D10">
        <w:rPr>
          <w:rFonts w:ascii="Segoe UI Light" w:hAnsi="Segoe UI Light" w:cs="Segoe UI Light"/>
          <w:color w:val="003B49"/>
          <w:sz w:val="24"/>
        </w:rPr>
        <w:t>uV</w:t>
      </w:r>
      <w:proofErr w:type="spellEnd"/>
      <w:r>
        <w:rPr>
          <w:rFonts w:ascii="Segoe UI Light" w:hAnsi="Segoe UI Light" w:cs="Segoe UI Light"/>
          <w:color w:val="003B49"/>
        </w:rPr>
        <w:t xml:space="preserve"> </w:t>
      </w:r>
    </w:p>
    <w:p w14:paraId="1583E9A4" w14:textId="20F52E37" w:rsidR="007F7CE8" w:rsidRDefault="007F7CE8" w:rsidP="00043804">
      <w:pPr>
        <w:pStyle w:val="ListParagraph"/>
        <w:numPr>
          <w:ilvl w:val="0"/>
          <w:numId w:val="9"/>
        </w:numPr>
        <w:spacing w:after="160" w:line="259" w:lineRule="auto"/>
        <w:ind w:left="1080"/>
        <w:contextualSpacing/>
        <w:rPr>
          <w:rFonts w:ascii="Segoe UI Light" w:hAnsi="Segoe UI Light" w:cs="Segoe UI Light"/>
          <w:color w:val="003B49"/>
        </w:rPr>
      </w:pPr>
      <w:proofErr w:type="spellStart"/>
      <w:r>
        <w:rPr>
          <w:rFonts w:ascii="Segoe UI Light" w:hAnsi="Segoe UI Light" w:cs="Segoe UI Light"/>
          <w:color w:val="003B49"/>
        </w:rPr>
        <w:t>sEMG</w:t>
      </w:r>
      <w:proofErr w:type="spellEnd"/>
      <w:r>
        <w:rPr>
          <w:rFonts w:ascii="Segoe UI Light" w:hAnsi="Segoe UI Light" w:cs="Segoe UI Light"/>
          <w:color w:val="003B49"/>
        </w:rPr>
        <w:t xml:space="preserve"> (abdominal) base reading</w:t>
      </w:r>
      <w:r w:rsidR="00214D10">
        <w:rPr>
          <w:rFonts w:ascii="Segoe UI Light" w:hAnsi="Segoe UI Light" w:cs="Segoe UI Light"/>
          <w:color w:val="003B49"/>
        </w:rPr>
        <w:t xml:space="preserve">: </w:t>
      </w:r>
      <w:r w:rsidR="00214D10" w:rsidRPr="00A90E05">
        <w:rPr>
          <w:rFonts w:ascii="Segoe UI Light" w:hAnsi="Segoe UI Light" w:cs="Segoe UI Light"/>
          <w:color w:val="FF0000"/>
          <w:sz w:val="24"/>
        </w:rPr>
        <w:t>[ __</w:t>
      </w:r>
      <w:proofErr w:type="gramStart"/>
      <w:r w:rsidR="00214D10" w:rsidRPr="00A90E05">
        <w:rPr>
          <w:rFonts w:ascii="Segoe UI Light" w:hAnsi="Segoe UI Light" w:cs="Segoe UI Light"/>
          <w:color w:val="FF0000"/>
          <w:sz w:val="24"/>
        </w:rPr>
        <w:t>_ ]</w:t>
      </w:r>
      <w:proofErr w:type="gramEnd"/>
      <w:r w:rsidR="00214D10" w:rsidRPr="001E5942">
        <w:rPr>
          <w:rFonts w:ascii="Segoe UI Light" w:hAnsi="Segoe UI Light" w:cs="Segoe UI Light"/>
          <w:color w:val="003B49"/>
          <w:sz w:val="24"/>
        </w:rPr>
        <w:t xml:space="preserve"> </w:t>
      </w:r>
      <w:proofErr w:type="spellStart"/>
      <w:r w:rsidR="00214D10">
        <w:rPr>
          <w:rFonts w:ascii="Segoe UI Light" w:hAnsi="Segoe UI Light" w:cs="Segoe UI Light"/>
          <w:color w:val="003B49"/>
          <w:sz w:val="24"/>
        </w:rPr>
        <w:t>uV</w:t>
      </w:r>
      <w:proofErr w:type="spellEnd"/>
      <w:r>
        <w:rPr>
          <w:rFonts w:ascii="Segoe UI Light" w:hAnsi="Segoe UI Light" w:cs="Segoe UI Light"/>
          <w:color w:val="003B49"/>
        </w:rPr>
        <w:t xml:space="preserve"> </w:t>
      </w:r>
    </w:p>
    <w:p w14:paraId="00A6FC9E" w14:textId="3D0194F5" w:rsidR="007F7CE8" w:rsidRDefault="007F7CE8" w:rsidP="00043804">
      <w:pPr>
        <w:pStyle w:val="ListParagraph"/>
        <w:numPr>
          <w:ilvl w:val="0"/>
          <w:numId w:val="9"/>
        </w:numPr>
        <w:spacing w:after="160" w:line="259" w:lineRule="auto"/>
        <w:ind w:left="1080"/>
        <w:contextualSpacing/>
        <w:rPr>
          <w:rFonts w:ascii="Segoe UI Light" w:hAnsi="Segoe UI Light" w:cs="Segoe UI Light"/>
          <w:color w:val="003B49"/>
        </w:rPr>
      </w:pPr>
      <w:proofErr w:type="spellStart"/>
      <w:r>
        <w:rPr>
          <w:rFonts w:ascii="Segoe UI Light" w:hAnsi="Segoe UI Light" w:cs="Segoe UI Light"/>
          <w:color w:val="003B49"/>
        </w:rPr>
        <w:t>sEMG</w:t>
      </w:r>
      <w:proofErr w:type="spellEnd"/>
      <w:r>
        <w:rPr>
          <w:rFonts w:ascii="Segoe UI Light" w:hAnsi="Segoe UI Light" w:cs="Segoe UI Light"/>
          <w:color w:val="003B49"/>
        </w:rPr>
        <w:t xml:space="preserve"> (abdominal) max reading</w:t>
      </w:r>
      <w:r w:rsidR="00214D10">
        <w:rPr>
          <w:rFonts w:ascii="Segoe UI Light" w:hAnsi="Segoe UI Light" w:cs="Segoe UI Light"/>
          <w:color w:val="003B49"/>
        </w:rPr>
        <w:t xml:space="preserve">: </w:t>
      </w:r>
      <w:r w:rsidR="00214D10" w:rsidRPr="00A90E05">
        <w:rPr>
          <w:rFonts w:ascii="Segoe UI Light" w:hAnsi="Segoe UI Light" w:cs="Segoe UI Light"/>
          <w:color w:val="FF0000"/>
          <w:sz w:val="24"/>
        </w:rPr>
        <w:t>[ __</w:t>
      </w:r>
      <w:proofErr w:type="gramStart"/>
      <w:r w:rsidR="00214D10" w:rsidRPr="00A90E05">
        <w:rPr>
          <w:rFonts w:ascii="Segoe UI Light" w:hAnsi="Segoe UI Light" w:cs="Segoe UI Light"/>
          <w:color w:val="FF0000"/>
          <w:sz w:val="24"/>
        </w:rPr>
        <w:t>_ ]</w:t>
      </w:r>
      <w:proofErr w:type="gramEnd"/>
      <w:r w:rsidR="00214D10" w:rsidRPr="001E5942">
        <w:rPr>
          <w:rFonts w:ascii="Segoe UI Light" w:hAnsi="Segoe UI Light" w:cs="Segoe UI Light"/>
          <w:color w:val="003B49"/>
          <w:sz w:val="24"/>
        </w:rPr>
        <w:t xml:space="preserve"> </w:t>
      </w:r>
      <w:proofErr w:type="spellStart"/>
      <w:r w:rsidR="00214D10">
        <w:rPr>
          <w:rFonts w:ascii="Segoe UI Light" w:hAnsi="Segoe UI Light" w:cs="Segoe UI Light"/>
          <w:color w:val="003B49"/>
          <w:sz w:val="24"/>
        </w:rPr>
        <w:t>uV</w:t>
      </w:r>
      <w:proofErr w:type="spellEnd"/>
      <w:r>
        <w:rPr>
          <w:rFonts w:ascii="Segoe UI Light" w:hAnsi="Segoe UI Light" w:cs="Segoe UI Light"/>
          <w:color w:val="003B49"/>
        </w:rPr>
        <w:t xml:space="preserve"> </w:t>
      </w:r>
    </w:p>
    <w:p w14:paraId="7B2A8A3D" w14:textId="77777777" w:rsidR="001E5942" w:rsidRPr="001E5942" w:rsidRDefault="001E5942" w:rsidP="001E5942">
      <w:pPr>
        <w:rPr>
          <w:rFonts w:ascii="Segoe UI Light" w:hAnsi="Segoe UI Light" w:cs="Segoe UI Light"/>
          <w:color w:val="003B49"/>
          <w:sz w:val="24"/>
        </w:rPr>
      </w:pPr>
      <w:r w:rsidRPr="001E5942">
        <w:rPr>
          <w:rFonts w:ascii="Segoe UI Light" w:hAnsi="Segoe UI Light" w:cs="Segoe UI Light"/>
          <w:color w:val="003B49"/>
          <w:sz w:val="24"/>
        </w:rPr>
        <w:t>A review of the EMG, pressure and flow data indicates:</w:t>
      </w:r>
    </w:p>
    <w:p w14:paraId="2A064B62" w14:textId="7EE8054D" w:rsidR="001E5942" w:rsidRPr="001E5942" w:rsidRDefault="001E5942" w:rsidP="00AF3EEB">
      <w:pPr>
        <w:ind w:firstLine="270"/>
        <w:rPr>
          <w:rFonts w:ascii="Segoe UI Light" w:hAnsi="Segoe UI Light" w:cs="Segoe UI Light"/>
          <w:color w:val="003B49"/>
          <w:sz w:val="24"/>
        </w:rPr>
      </w:pPr>
      <w:r w:rsidRPr="001E5942">
        <w:rPr>
          <w:rFonts w:ascii="Segoe UI Light" w:hAnsi="Segoe UI Light" w:cs="Segoe UI Light"/>
          <w:color w:val="003B49"/>
          <w:sz w:val="24"/>
        </w:rPr>
        <w:t>1) The patient (does / does not) indicate for Detrusor External Sphincter Dyssynergia</w:t>
      </w:r>
    </w:p>
    <w:p w14:paraId="4E86C6F1" w14:textId="2620467F" w:rsidR="001E5942" w:rsidRPr="001E5942" w:rsidRDefault="001E5942" w:rsidP="00AF3EEB">
      <w:pPr>
        <w:ind w:firstLine="270"/>
        <w:rPr>
          <w:rFonts w:ascii="Segoe UI Light" w:hAnsi="Segoe UI Light" w:cs="Segoe UI Light"/>
          <w:color w:val="003B49"/>
          <w:sz w:val="24"/>
        </w:rPr>
      </w:pPr>
      <w:r w:rsidRPr="001E5942">
        <w:rPr>
          <w:rFonts w:ascii="Segoe UI Light" w:hAnsi="Segoe UI Light" w:cs="Segoe UI Light"/>
          <w:color w:val="003B49"/>
          <w:sz w:val="24"/>
        </w:rPr>
        <w:t>2) The patient (does / does not) indicate for Abdominal Straining during voiding</w:t>
      </w:r>
    </w:p>
    <w:p w14:paraId="238AEB50" w14:textId="3F3D42CA" w:rsidR="001E5942" w:rsidRPr="001E5942" w:rsidRDefault="001E5942" w:rsidP="00AF3EEB">
      <w:pPr>
        <w:ind w:firstLine="270"/>
        <w:rPr>
          <w:rFonts w:ascii="Segoe UI Light" w:hAnsi="Segoe UI Light" w:cs="Segoe UI Light"/>
          <w:color w:val="003B49"/>
          <w:sz w:val="24"/>
        </w:rPr>
      </w:pPr>
      <w:r w:rsidRPr="001E5942">
        <w:rPr>
          <w:rFonts w:ascii="Segoe UI Light" w:hAnsi="Segoe UI Light" w:cs="Segoe UI Light"/>
          <w:color w:val="003B49"/>
          <w:sz w:val="24"/>
        </w:rPr>
        <w:t>3) The patient has (normal / high / low) bladder contractility</w:t>
      </w:r>
    </w:p>
    <w:p w14:paraId="237214C9" w14:textId="2C381241" w:rsidR="001E5942" w:rsidRPr="001E5942" w:rsidRDefault="001E5942" w:rsidP="00AF3EEB">
      <w:pPr>
        <w:ind w:firstLine="270"/>
        <w:rPr>
          <w:rFonts w:ascii="Segoe UI Light" w:hAnsi="Segoe UI Light" w:cs="Segoe UI Light"/>
          <w:color w:val="003B49"/>
          <w:sz w:val="24"/>
        </w:rPr>
      </w:pPr>
      <w:r w:rsidRPr="001E5942">
        <w:rPr>
          <w:rFonts w:ascii="Segoe UI Light" w:hAnsi="Segoe UI Light" w:cs="Segoe UI Light"/>
          <w:color w:val="003B49"/>
          <w:sz w:val="24"/>
        </w:rPr>
        <w:t>4) The patient has (normal / high / low) urine flow rate</w:t>
      </w:r>
    </w:p>
    <w:p w14:paraId="6AEE6830" w14:textId="64F02D8C" w:rsidR="001E5942" w:rsidRDefault="001E5942" w:rsidP="00AF3EEB">
      <w:pPr>
        <w:ind w:left="270"/>
        <w:rPr>
          <w:rFonts w:ascii="Segoe UI Light" w:hAnsi="Segoe UI Light" w:cs="Segoe UI Light"/>
          <w:color w:val="003B49"/>
          <w:sz w:val="24"/>
        </w:rPr>
      </w:pPr>
      <w:r w:rsidRPr="001E5942">
        <w:rPr>
          <w:rFonts w:ascii="Segoe UI Light" w:hAnsi="Segoe UI Light" w:cs="Segoe UI Light"/>
          <w:color w:val="003B49"/>
          <w:sz w:val="24"/>
        </w:rPr>
        <w:t>5) The pressure / flow data indicates (bladder outlet obstruction / no bladder outlet</w:t>
      </w:r>
      <w:r w:rsidR="00AF3EEB">
        <w:rPr>
          <w:rFonts w:ascii="Segoe UI Light" w:hAnsi="Segoe UI Light" w:cs="Segoe UI Light"/>
          <w:color w:val="003B49"/>
          <w:sz w:val="24"/>
        </w:rPr>
        <w:t xml:space="preserve"> </w:t>
      </w:r>
      <w:r w:rsidRPr="001E5942">
        <w:rPr>
          <w:rFonts w:ascii="Segoe UI Light" w:hAnsi="Segoe UI Light" w:cs="Segoe UI Light"/>
          <w:color w:val="003B49"/>
          <w:sz w:val="24"/>
        </w:rPr>
        <w:t>obstruction / low pressure, low flow / high pressure, high flow)</w:t>
      </w:r>
    </w:p>
    <w:p w14:paraId="17C56A85" w14:textId="77777777" w:rsidR="0067775E" w:rsidRPr="00043804" w:rsidRDefault="0067775E" w:rsidP="0067775E">
      <w:pPr>
        <w:rPr>
          <w:rFonts w:ascii="Segoe UI Light" w:hAnsi="Segoe UI Light" w:cs="Segoe UI Light"/>
          <w:color w:val="003B49"/>
          <w:sz w:val="20"/>
          <w:szCs w:val="18"/>
        </w:rPr>
      </w:pPr>
    </w:p>
    <w:p w14:paraId="0B94339B" w14:textId="66B44DA3" w:rsidR="0067775E" w:rsidRPr="00A90E05" w:rsidRDefault="0067775E" w:rsidP="0067775E">
      <w:pPr>
        <w:rPr>
          <w:rFonts w:ascii="Segoe UI" w:hAnsi="Segoe UI" w:cs="Segoe UI"/>
          <w:b/>
          <w:bCs/>
          <w:color w:val="003B49"/>
          <w:sz w:val="24"/>
        </w:rPr>
      </w:pPr>
      <w:r w:rsidRPr="00A90E05">
        <w:rPr>
          <w:rFonts w:ascii="Segoe UI" w:hAnsi="Segoe UI" w:cs="Segoe UI"/>
          <w:b/>
          <w:bCs/>
          <w:color w:val="003B49"/>
          <w:sz w:val="24"/>
        </w:rPr>
        <w:t xml:space="preserve">Step </w:t>
      </w:r>
      <w:r>
        <w:rPr>
          <w:rFonts w:ascii="Segoe UI" w:hAnsi="Segoe UI" w:cs="Segoe UI"/>
          <w:b/>
          <w:bCs/>
          <w:color w:val="003B49"/>
          <w:sz w:val="24"/>
        </w:rPr>
        <w:t>Four</w:t>
      </w:r>
      <w:r w:rsidRPr="00A90E05">
        <w:rPr>
          <w:rFonts w:ascii="Segoe UI" w:hAnsi="Segoe UI" w:cs="Segoe UI"/>
          <w:b/>
          <w:bCs/>
          <w:color w:val="003B49"/>
          <w:sz w:val="24"/>
        </w:rPr>
        <w:t xml:space="preserve">- </w:t>
      </w:r>
      <w:r>
        <w:rPr>
          <w:rFonts w:ascii="Segoe UI" w:hAnsi="Segoe UI" w:cs="Segoe UI"/>
          <w:b/>
          <w:bCs/>
          <w:color w:val="003B49"/>
          <w:sz w:val="24"/>
        </w:rPr>
        <w:t>Describe the Clinical Pathway based on the results:</w:t>
      </w:r>
    </w:p>
    <w:p w14:paraId="4F8C7921" w14:textId="74D0DED6" w:rsidR="0067775E" w:rsidRDefault="0067775E" w:rsidP="0067775E">
      <w:pPr>
        <w:rPr>
          <w:rFonts w:ascii="Segoe UI Light" w:hAnsi="Segoe UI Light" w:cs="Segoe UI Light"/>
          <w:color w:val="003B49"/>
          <w:sz w:val="24"/>
        </w:rPr>
      </w:pPr>
      <w:r>
        <w:rPr>
          <w:rFonts w:ascii="Segoe UI Light" w:hAnsi="Segoe UI Light" w:cs="Segoe UI Light"/>
          <w:color w:val="003B49"/>
          <w:sz w:val="24"/>
        </w:rPr>
        <w:t xml:space="preserve">Provide a description of </w:t>
      </w:r>
      <w:r w:rsidR="00FC693F">
        <w:rPr>
          <w:rFonts w:ascii="Segoe UI Light" w:hAnsi="Segoe UI Light" w:cs="Segoe UI Light"/>
          <w:color w:val="003B49"/>
          <w:sz w:val="24"/>
        </w:rPr>
        <w:t>the clinical pathway based on your evaluation</w:t>
      </w:r>
    </w:p>
    <w:p w14:paraId="5B0FCD30" w14:textId="77777777" w:rsidR="0067775E" w:rsidRPr="00A90E05" w:rsidRDefault="0067775E" w:rsidP="0067775E">
      <w:pPr>
        <w:rPr>
          <w:rFonts w:ascii="Segoe UI Light" w:hAnsi="Segoe UI Light" w:cs="Segoe UI Light"/>
          <w:color w:val="003B49"/>
          <w:szCs w:val="20"/>
        </w:rPr>
      </w:pPr>
    </w:p>
    <w:p w14:paraId="51540010" w14:textId="47BC9867" w:rsidR="0067775E" w:rsidRDefault="0067775E" w:rsidP="00043804">
      <w:pPr>
        <w:ind w:left="720"/>
        <w:rPr>
          <w:rFonts w:ascii="Segoe UI Light" w:hAnsi="Segoe UI Light" w:cs="Segoe UI Light"/>
          <w:color w:val="003B49"/>
        </w:rPr>
      </w:pPr>
      <w:r>
        <w:rPr>
          <w:rFonts w:ascii="Segoe UI Light" w:hAnsi="Segoe UI Light" w:cs="Segoe UI Light"/>
          <w:color w:val="003B49"/>
        </w:rPr>
        <w:t xml:space="preserve">The </w:t>
      </w:r>
      <w:proofErr w:type="spellStart"/>
      <w:r>
        <w:rPr>
          <w:rFonts w:ascii="Segoe UI Light" w:hAnsi="Segoe UI Light" w:cs="Segoe UI Light"/>
          <w:color w:val="003B49"/>
        </w:rPr>
        <w:t>UroCuff</w:t>
      </w:r>
      <w:proofErr w:type="spellEnd"/>
      <w:r>
        <w:rPr>
          <w:rFonts w:ascii="Segoe UI Light" w:hAnsi="Segoe UI Light" w:cs="Segoe UI Light"/>
          <w:color w:val="003B49"/>
        </w:rPr>
        <w:t xml:space="preserve"> Test results indicate that the patient has </w:t>
      </w:r>
      <w:r w:rsidRPr="00043804">
        <w:rPr>
          <w:rFonts w:ascii="Segoe UI Light" w:hAnsi="Segoe UI Light" w:cs="Segoe UI Light"/>
          <w:color w:val="FF0000"/>
        </w:rPr>
        <w:t>compromised bladder function secondary to urethral obstruction</w:t>
      </w:r>
      <w:r>
        <w:rPr>
          <w:rFonts w:ascii="Segoe UI Light" w:hAnsi="Segoe UI Light" w:cs="Segoe UI Light"/>
          <w:color w:val="003B49"/>
        </w:rPr>
        <w:t xml:space="preserve">. When considered with the </w:t>
      </w:r>
      <w:r w:rsidRPr="00043804">
        <w:rPr>
          <w:rFonts w:ascii="Segoe UI Light" w:hAnsi="Segoe UI Light" w:cs="Segoe UI Light"/>
          <w:color w:val="FF0000"/>
        </w:rPr>
        <w:t>elevated PVR, IPSS, laboratory results and medical history, BOO is indicated</w:t>
      </w:r>
      <w:r>
        <w:rPr>
          <w:rFonts w:ascii="Segoe UI Light" w:hAnsi="Segoe UI Light" w:cs="Segoe UI Light"/>
          <w:color w:val="003B49"/>
        </w:rPr>
        <w:t>. Direct visualization of the obstruction is required, after which a complete diagnostic evaluation will clarify the appropriate therapeutic intervention.</w:t>
      </w:r>
    </w:p>
    <w:p w14:paraId="762B72DD" w14:textId="3F092406" w:rsidR="004826DE" w:rsidRPr="00E22345" w:rsidRDefault="004826DE" w:rsidP="00C50F1F">
      <w:pPr>
        <w:rPr>
          <w:sz w:val="14"/>
        </w:rPr>
      </w:pPr>
    </w:p>
    <w:sectPr w:rsidR="004826DE" w:rsidRPr="00E22345" w:rsidSect="00D35618">
      <w:headerReference w:type="default" r:id="rId11"/>
      <w:footerReference w:type="defaul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4FB26" w14:textId="77777777" w:rsidR="0091313B" w:rsidRDefault="0091313B" w:rsidP="00B90AF5">
      <w:r>
        <w:separator/>
      </w:r>
    </w:p>
  </w:endnote>
  <w:endnote w:type="continuationSeparator" w:id="0">
    <w:p w14:paraId="7CB3527D" w14:textId="77777777" w:rsidR="0091313B" w:rsidRDefault="0091313B" w:rsidP="00B9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788D6" w14:textId="77777777" w:rsidR="00C5448D" w:rsidRDefault="00247C78" w:rsidP="00247C78">
    <w:pPr>
      <w:pStyle w:val="Footer"/>
      <w:ind w:firstLine="720"/>
    </w:pPr>
    <w:r>
      <w:rPr>
        <w:noProof/>
      </w:rPr>
      <w:drawing>
        <wp:anchor distT="0" distB="0" distL="114300" distR="114300" simplePos="0" relativeHeight="251653632" behindDoc="0" locked="0" layoutInCell="1" allowOverlap="1" wp14:anchorId="52F1344D" wp14:editId="28F58EFE">
          <wp:simplePos x="0" y="0"/>
          <wp:positionH relativeFrom="column">
            <wp:posOffset>5436235</wp:posOffset>
          </wp:positionH>
          <wp:positionV relativeFrom="paragraph">
            <wp:posOffset>25217</wp:posOffset>
          </wp:positionV>
          <wp:extent cx="615950" cy="611505"/>
          <wp:effectExtent l="0" t="0" r="0" b="0"/>
          <wp:wrapThrough wrapText="bothSides">
            <wp:wrapPolygon edited="0">
              <wp:start x="5344" y="0"/>
              <wp:lineTo x="0" y="4037"/>
              <wp:lineTo x="0" y="17495"/>
              <wp:lineTo x="5344" y="20860"/>
              <wp:lineTo x="15365" y="20860"/>
              <wp:lineTo x="20709" y="17495"/>
              <wp:lineTo x="20709" y="4037"/>
              <wp:lineTo x="15365" y="0"/>
              <wp:lineTo x="5344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dderPowerIcon_transparenc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93C47" w14:textId="77777777" w:rsidR="00247C78" w:rsidRPr="00247C78" w:rsidRDefault="00247C78" w:rsidP="00247C78">
    <w:pPr>
      <w:tabs>
        <w:tab w:val="left" w:pos="1611"/>
      </w:tabs>
      <w:rPr>
        <w:rFonts w:ascii="Segoe UI Light" w:hAnsi="Segoe UI Light" w:cs="Segoe UI Light"/>
        <w:color w:val="808080" w:themeColor="background1" w:themeShade="80"/>
        <w:sz w:val="6"/>
      </w:rPr>
    </w:pPr>
    <w:r>
      <w:rPr>
        <w:rFonts w:ascii="Segoe UI Light" w:hAnsi="Segoe UI Light" w:cs="Segoe UI Light"/>
        <w:color w:val="808080" w:themeColor="background1" w:themeShade="80"/>
        <w:sz w:val="16"/>
      </w:rPr>
      <w:tab/>
    </w:r>
  </w:p>
  <w:p w14:paraId="31DA5506" w14:textId="77777777" w:rsidR="00247C78" w:rsidRDefault="00247C78" w:rsidP="00247C78">
    <w:pPr>
      <w:rPr>
        <w:rFonts w:ascii="Segoe UI Light" w:hAnsi="Segoe UI Light" w:cs="Segoe UI Light"/>
        <w:color w:val="808080" w:themeColor="background1" w:themeShade="8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DAC24A8" wp14:editId="6F7B8222">
              <wp:simplePos x="0" y="0"/>
              <wp:positionH relativeFrom="column">
                <wp:posOffset>13335</wp:posOffset>
              </wp:positionH>
              <wp:positionV relativeFrom="paragraph">
                <wp:posOffset>66688</wp:posOffset>
              </wp:positionV>
              <wp:extent cx="4902452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02452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B49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4080A6" id="Straight Connector 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5.25pt" to="387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" strokecolor="#003b49" strokeweight="1pt">
              <v:stroke dashstyle="1 1"/>
            </v:line>
          </w:pict>
        </mc:Fallback>
      </mc:AlternateContent>
    </w:r>
  </w:p>
  <w:p w14:paraId="1FFC89DE" w14:textId="77777777" w:rsidR="00247C78" w:rsidRPr="00247C78" w:rsidRDefault="00247C78" w:rsidP="00247C78">
    <w:pPr>
      <w:rPr>
        <w:rFonts w:ascii="Segoe UI Light" w:hAnsi="Segoe UI Light" w:cs="Segoe UI Light"/>
        <w:color w:val="808080" w:themeColor="background1" w:themeShade="80"/>
        <w:sz w:val="16"/>
      </w:rPr>
    </w:pPr>
    <w:r w:rsidRPr="00247C78">
      <w:rPr>
        <w:rFonts w:ascii="Segoe UI Light" w:hAnsi="Segoe UI Light" w:cs="Segoe UI Light"/>
        <w:color w:val="808080" w:themeColor="background1" w:themeShade="80"/>
        <w:sz w:val="16"/>
      </w:rPr>
      <w:t>Corporate: 76 Treble Cove Road, Building 3, North Billerica MA 01862 USA • 800</w:t>
    </w:r>
    <w:r>
      <w:rPr>
        <w:rFonts w:ascii="Segoe UI Light" w:hAnsi="Segoe UI Light" w:cs="Segoe UI Light"/>
        <w:color w:val="808080" w:themeColor="background1" w:themeShade="80"/>
        <w:sz w:val="16"/>
      </w:rPr>
      <w:t>.</w:t>
    </w:r>
    <w:r w:rsidRPr="00247C78">
      <w:rPr>
        <w:rFonts w:ascii="Segoe UI Light" w:hAnsi="Segoe UI Light" w:cs="Segoe UI Light"/>
        <w:color w:val="808080" w:themeColor="background1" w:themeShade="80"/>
        <w:sz w:val="16"/>
      </w:rPr>
      <w:t>442</w:t>
    </w:r>
    <w:r>
      <w:rPr>
        <w:rFonts w:ascii="Segoe UI Light" w:hAnsi="Segoe UI Light" w:cs="Segoe UI Light"/>
        <w:color w:val="808080" w:themeColor="background1" w:themeShade="80"/>
        <w:sz w:val="16"/>
      </w:rPr>
      <w:t>.</w:t>
    </w:r>
    <w:r w:rsidRPr="00247C78">
      <w:rPr>
        <w:rFonts w:ascii="Segoe UI Light" w:hAnsi="Segoe UI Light" w:cs="Segoe UI Light"/>
        <w:color w:val="808080" w:themeColor="background1" w:themeShade="80"/>
        <w:sz w:val="16"/>
      </w:rPr>
      <w:t>4144 • Fax 978</w:t>
    </w:r>
    <w:r>
      <w:rPr>
        <w:rFonts w:ascii="Segoe UI Light" w:hAnsi="Segoe UI Light" w:cs="Segoe UI Light"/>
        <w:color w:val="808080" w:themeColor="background1" w:themeShade="80"/>
        <w:sz w:val="16"/>
      </w:rPr>
      <w:t>.</w:t>
    </w:r>
    <w:r w:rsidRPr="00247C78">
      <w:rPr>
        <w:rFonts w:ascii="Segoe UI Light" w:hAnsi="Segoe UI Light" w:cs="Segoe UI Light"/>
        <w:color w:val="808080" w:themeColor="background1" w:themeShade="80"/>
        <w:sz w:val="16"/>
      </w:rPr>
      <w:t>663</w:t>
    </w:r>
    <w:r>
      <w:rPr>
        <w:rFonts w:ascii="Segoe UI Light" w:hAnsi="Segoe UI Light" w:cs="Segoe UI Light"/>
        <w:color w:val="808080" w:themeColor="background1" w:themeShade="80"/>
        <w:sz w:val="16"/>
      </w:rPr>
      <w:t>.</w:t>
    </w:r>
    <w:r w:rsidRPr="00247C78">
      <w:rPr>
        <w:rFonts w:ascii="Segoe UI Light" w:hAnsi="Segoe UI Light" w:cs="Segoe UI Light"/>
        <w:color w:val="808080" w:themeColor="background1" w:themeShade="80"/>
        <w:sz w:val="16"/>
      </w:rPr>
      <w:t>0999</w:t>
    </w:r>
  </w:p>
  <w:p w14:paraId="3641D673" w14:textId="51E28990" w:rsidR="00247C78" w:rsidRDefault="00247C78" w:rsidP="00247C78">
    <w:pPr>
      <w:rPr>
        <w:rFonts w:ascii="Segoe UI Light" w:hAnsi="Segoe UI Light" w:cs="Segoe UI Light"/>
        <w:color w:val="808080" w:themeColor="background1" w:themeShade="80"/>
        <w:sz w:val="16"/>
      </w:rPr>
    </w:pPr>
    <w:r w:rsidRPr="00247C78">
      <w:rPr>
        <w:rFonts w:ascii="Segoe UI Light" w:hAnsi="Segoe UI Light" w:cs="Segoe UI Light"/>
        <w:color w:val="808080" w:themeColor="background1" w:themeShade="80"/>
        <w:sz w:val="16"/>
      </w:rPr>
      <w:t>Sales: 198 South Westfield Street, Feeding Hills MA 01030 USA • 8</w:t>
    </w:r>
    <w:r w:rsidR="00010988">
      <w:rPr>
        <w:rFonts w:ascii="Segoe UI Light" w:hAnsi="Segoe UI Light" w:cs="Segoe UI Light"/>
        <w:color w:val="808080" w:themeColor="background1" w:themeShade="80"/>
        <w:sz w:val="16"/>
      </w:rPr>
      <w:t>00</w:t>
    </w:r>
    <w:r w:rsidR="00A95308">
      <w:rPr>
        <w:rFonts w:ascii="Segoe UI Light" w:hAnsi="Segoe UI Light" w:cs="Segoe UI Light"/>
        <w:color w:val="808080" w:themeColor="background1" w:themeShade="80"/>
        <w:sz w:val="16"/>
      </w:rPr>
      <w:t>.</w:t>
    </w:r>
    <w:r w:rsidRPr="00247C78">
      <w:rPr>
        <w:rFonts w:ascii="Segoe UI Light" w:hAnsi="Segoe UI Light" w:cs="Segoe UI Light"/>
        <w:color w:val="808080" w:themeColor="background1" w:themeShade="80"/>
        <w:sz w:val="16"/>
      </w:rPr>
      <w:t>345</w:t>
    </w:r>
    <w:r w:rsidR="00A95308">
      <w:rPr>
        <w:rFonts w:ascii="Segoe UI Light" w:hAnsi="Segoe UI Light" w:cs="Segoe UI Light"/>
        <w:color w:val="808080" w:themeColor="background1" w:themeShade="80"/>
        <w:sz w:val="16"/>
      </w:rPr>
      <w:t>.</w:t>
    </w:r>
    <w:r w:rsidRPr="00247C78">
      <w:rPr>
        <w:rFonts w:ascii="Segoe UI Light" w:hAnsi="Segoe UI Light" w:cs="Segoe UI Light"/>
        <w:color w:val="808080" w:themeColor="background1" w:themeShade="80"/>
        <w:sz w:val="16"/>
      </w:rPr>
      <w:t>5642 • 413</w:t>
    </w:r>
    <w:r>
      <w:rPr>
        <w:rFonts w:ascii="Segoe UI Light" w:hAnsi="Segoe UI Light" w:cs="Segoe UI Light"/>
        <w:color w:val="808080" w:themeColor="background1" w:themeShade="80"/>
        <w:sz w:val="16"/>
      </w:rPr>
      <w:t>.</w:t>
    </w:r>
    <w:r w:rsidRPr="00247C78">
      <w:rPr>
        <w:rFonts w:ascii="Segoe UI Light" w:hAnsi="Segoe UI Light" w:cs="Segoe UI Light"/>
        <w:color w:val="808080" w:themeColor="background1" w:themeShade="80"/>
        <w:sz w:val="16"/>
      </w:rPr>
      <w:t>821</w:t>
    </w:r>
    <w:r>
      <w:rPr>
        <w:rFonts w:ascii="Segoe UI Light" w:hAnsi="Segoe UI Light" w:cs="Segoe UI Light"/>
        <w:color w:val="808080" w:themeColor="background1" w:themeShade="80"/>
        <w:sz w:val="16"/>
      </w:rPr>
      <w:t>.</w:t>
    </w:r>
    <w:r w:rsidRPr="00247C78">
      <w:rPr>
        <w:rFonts w:ascii="Segoe UI Light" w:hAnsi="Segoe UI Light" w:cs="Segoe UI Light"/>
        <w:color w:val="808080" w:themeColor="background1" w:themeShade="80"/>
        <w:sz w:val="16"/>
      </w:rPr>
      <w:t>9806 • Fax 413</w:t>
    </w:r>
    <w:r>
      <w:rPr>
        <w:rFonts w:ascii="Segoe UI Light" w:hAnsi="Segoe UI Light" w:cs="Segoe UI Light"/>
        <w:color w:val="808080" w:themeColor="background1" w:themeShade="80"/>
        <w:sz w:val="16"/>
      </w:rPr>
      <w:t>.</w:t>
    </w:r>
    <w:r w:rsidRPr="00247C78">
      <w:rPr>
        <w:rFonts w:ascii="Segoe UI Light" w:hAnsi="Segoe UI Light" w:cs="Segoe UI Light"/>
        <w:color w:val="808080" w:themeColor="background1" w:themeShade="80"/>
        <w:sz w:val="16"/>
      </w:rPr>
      <w:t>821</w:t>
    </w:r>
    <w:r>
      <w:rPr>
        <w:rFonts w:ascii="Segoe UI Light" w:hAnsi="Segoe UI Light" w:cs="Segoe UI Light"/>
        <w:color w:val="808080" w:themeColor="background1" w:themeShade="80"/>
        <w:sz w:val="16"/>
      </w:rPr>
      <w:t>.</w:t>
    </w:r>
    <w:r w:rsidRPr="00247C78">
      <w:rPr>
        <w:rFonts w:ascii="Segoe UI Light" w:hAnsi="Segoe UI Light" w:cs="Segoe UI Light"/>
        <w:color w:val="808080" w:themeColor="background1" w:themeShade="80"/>
        <w:sz w:val="16"/>
      </w:rPr>
      <w:t>8998</w:t>
    </w:r>
  </w:p>
  <w:p w14:paraId="778402F4" w14:textId="1CB28FD0" w:rsidR="003128A5" w:rsidRPr="00043804" w:rsidRDefault="003128A5" w:rsidP="00043804">
    <w:pPr>
      <w:ind w:left="2880" w:firstLine="720"/>
      <w:rPr>
        <w:rFonts w:ascii="Segoe UI Light" w:hAnsi="Segoe UI Light" w:cs="Segoe UI Light"/>
        <w:color w:val="003B49"/>
        <w:sz w:val="16"/>
        <w:szCs w:val="16"/>
      </w:rPr>
    </w:pPr>
    <w:r>
      <w:rPr>
        <w:rFonts w:ascii="Segoe UI Light" w:hAnsi="Segoe UI Light" w:cs="Segoe UI Light"/>
        <w:color w:val="003B49"/>
        <w:sz w:val="16"/>
        <w:szCs w:val="16"/>
      </w:rPr>
      <w:t xml:space="preserve">                                                                                                             </w:t>
    </w:r>
    <w:r w:rsidRPr="005271A5">
      <w:rPr>
        <w:rFonts w:ascii="Segoe UI Light" w:hAnsi="Segoe UI Light" w:cs="Segoe UI Light"/>
        <w:color w:val="003B49"/>
        <w:sz w:val="16"/>
      </w:rPr>
      <w:t>291-062</w:t>
    </w:r>
    <w:r w:rsidRPr="00E22345">
      <w:rPr>
        <w:rFonts w:ascii="Segoe UI Light" w:hAnsi="Segoe UI Light" w:cs="Segoe UI Light"/>
        <w:color w:val="003B49"/>
        <w:sz w:val="16"/>
      </w:rPr>
      <w:t xml:space="preserve"> Rev </w:t>
    </w:r>
    <w:r>
      <w:rPr>
        <w:rFonts w:ascii="Segoe UI Light" w:hAnsi="Segoe UI Light" w:cs="Segoe UI Light"/>
        <w:color w:val="003B49"/>
        <w:sz w:val="16"/>
      </w:rPr>
      <w:t>D</w:t>
    </w:r>
  </w:p>
  <w:p w14:paraId="7AC44BCD" w14:textId="77777777" w:rsidR="003128A5" w:rsidRPr="00247C78" w:rsidRDefault="003128A5" w:rsidP="00247C78">
    <w:pPr>
      <w:rPr>
        <w:rFonts w:ascii="Segoe UI Light" w:hAnsi="Segoe UI Light" w:cs="Segoe UI Light"/>
        <w:color w:val="808080" w:themeColor="background1" w:themeShade="80"/>
        <w:sz w:val="16"/>
      </w:rPr>
    </w:pPr>
  </w:p>
  <w:p w14:paraId="16CCDA96" w14:textId="77777777" w:rsidR="00247C78" w:rsidRPr="00247C78" w:rsidRDefault="00247C78" w:rsidP="00247C78">
    <w:pPr>
      <w:pStyle w:val="Footer"/>
      <w:ind w:left="-1710"/>
      <w:rPr>
        <w:rFonts w:ascii="Segoe UI Light" w:hAnsi="Segoe UI Light" w:cs="Segoe UI Light"/>
      </w:rPr>
    </w:pPr>
  </w:p>
  <w:p w14:paraId="4BEA7A0B" w14:textId="77777777" w:rsidR="0020052B" w:rsidRPr="00247C78" w:rsidRDefault="0020052B">
    <w:pPr>
      <w:pStyle w:val="Footer"/>
      <w:rPr>
        <w:rFonts w:ascii="Segoe UI Light" w:hAnsi="Segoe UI Light" w:cs="Segoe U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01905" w14:textId="77777777" w:rsidR="0091313B" w:rsidRDefault="0091313B" w:rsidP="00B90AF5">
      <w:bookmarkStart w:id="0" w:name="_Hlk514928911"/>
      <w:bookmarkEnd w:id="0"/>
      <w:r>
        <w:separator/>
      </w:r>
    </w:p>
  </w:footnote>
  <w:footnote w:type="continuationSeparator" w:id="0">
    <w:p w14:paraId="3D60D365" w14:textId="77777777" w:rsidR="0091313B" w:rsidRDefault="0091313B" w:rsidP="00B90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93120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33FC45" w14:textId="77777777" w:rsidR="005D02D3" w:rsidRDefault="005D02D3" w:rsidP="005D02D3">
        <w:pPr>
          <w:pStyle w:val="Header"/>
        </w:pPr>
        <w:r>
          <w:rPr>
            <w:noProof/>
          </w:rPr>
          <w:drawing>
            <wp:anchor distT="0" distB="0" distL="114300" distR="114300" simplePos="0" relativeHeight="251658752" behindDoc="0" locked="0" layoutInCell="1" allowOverlap="1" wp14:anchorId="031FF448" wp14:editId="3EA70848">
              <wp:simplePos x="0" y="0"/>
              <wp:positionH relativeFrom="column">
                <wp:posOffset>4038600</wp:posOffset>
              </wp:positionH>
              <wp:positionV relativeFrom="paragraph">
                <wp:posOffset>-92075</wp:posOffset>
              </wp:positionV>
              <wp:extent cx="1854200" cy="404495"/>
              <wp:effectExtent l="0" t="0" r="0" b="0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RS_lockup_transparent_lore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4200" cy="404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A61AB3A" w14:textId="77777777" w:rsidR="00B90AF5" w:rsidRDefault="00043804" w:rsidP="005D02D3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0269"/>
    <w:multiLevelType w:val="hybridMultilevel"/>
    <w:tmpl w:val="2EE0C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0004"/>
    <w:multiLevelType w:val="hybridMultilevel"/>
    <w:tmpl w:val="9338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7317A"/>
    <w:multiLevelType w:val="hybridMultilevel"/>
    <w:tmpl w:val="B3264D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B2154"/>
    <w:multiLevelType w:val="hybridMultilevel"/>
    <w:tmpl w:val="E33E4928"/>
    <w:lvl w:ilvl="0" w:tplc="84CA9E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C50CA"/>
    <w:multiLevelType w:val="hybridMultilevel"/>
    <w:tmpl w:val="56EC33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81DFE"/>
    <w:multiLevelType w:val="hybridMultilevel"/>
    <w:tmpl w:val="B5948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358AB"/>
    <w:multiLevelType w:val="hybridMultilevel"/>
    <w:tmpl w:val="AEFE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A5196"/>
    <w:multiLevelType w:val="hybridMultilevel"/>
    <w:tmpl w:val="8F5A07AA"/>
    <w:lvl w:ilvl="0" w:tplc="A64A11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592C672C">
      <w:start w:val="2"/>
      <w:numFmt w:val="bullet"/>
      <w:lvlText w:val="•"/>
      <w:lvlJc w:val="left"/>
      <w:pPr>
        <w:ind w:left="1440" w:hanging="720"/>
      </w:pPr>
      <w:rPr>
        <w:rFonts w:ascii="Segoe UI Semilight" w:eastAsiaTheme="minorHAnsi" w:hAnsi="Segoe UI Semilight" w:cs="Segoe UI Semilight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A07092"/>
    <w:multiLevelType w:val="hybridMultilevel"/>
    <w:tmpl w:val="D5AA92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F5"/>
    <w:rsid w:val="00010988"/>
    <w:rsid w:val="00015A2B"/>
    <w:rsid w:val="00032AD2"/>
    <w:rsid w:val="00043804"/>
    <w:rsid w:val="000554F6"/>
    <w:rsid w:val="000810CE"/>
    <w:rsid w:val="00084DA8"/>
    <w:rsid w:val="00094CF3"/>
    <w:rsid w:val="000A64F1"/>
    <w:rsid w:val="000B3B1E"/>
    <w:rsid w:val="000B46DE"/>
    <w:rsid w:val="000B54DE"/>
    <w:rsid w:val="000D0D8E"/>
    <w:rsid w:val="000D3A0B"/>
    <w:rsid w:val="000F1FAC"/>
    <w:rsid w:val="000F44B2"/>
    <w:rsid w:val="00107FBE"/>
    <w:rsid w:val="0012254C"/>
    <w:rsid w:val="00122D0F"/>
    <w:rsid w:val="0014727F"/>
    <w:rsid w:val="001513F3"/>
    <w:rsid w:val="001524A7"/>
    <w:rsid w:val="00175C6D"/>
    <w:rsid w:val="00182E09"/>
    <w:rsid w:val="001869DB"/>
    <w:rsid w:val="00193F91"/>
    <w:rsid w:val="001A4B28"/>
    <w:rsid w:val="001B0AB5"/>
    <w:rsid w:val="001D4A23"/>
    <w:rsid w:val="001D7405"/>
    <w:rsid w:val="001E5942"/>
    <w:rsid w:val="0020052B"/>
    <w:rsid w:val="002070A4"/>
    <w:rsid w:val="00210F15"/>
    <w:rsid w:val="00214D10"/>
    <w:rsid w:val="00216FAF"/>
    <w:rsid w:val="00226F1A"/>
    <w:rsid w:val="00247C78"/>
    <w:rsid w:val="0025272D"/>
    <w:rsid w:val="00270826"/>
    <w:rsid w:val="002809FD"/>
    <w:rsid w:val="002828C6"/>
    <w:rsid w:val="002B0419"/>
    <w:rsid w:val="002D4696"/>
    <w:rsid w:val="002F2F00"/>
    <w:rsid w:val="003128A5"/>
    <w:rsid w:val="003516A8"/>
    <w:rsid w:val="003674BD"/>
    <w:rsid w:val="00367CC8"/>
    <w:rsid w:val="00373EC0"/>
    <w:rsid w:val="0037583F"/>
    <w:rsid w:val="003955FD"/>
    <w:rsid w:val="003A5244"/>
    <w:rsid w:val="003B55E5"/>
    <w:rsid w:val="003C2D17"/>
    <w:rsid w:val="003C70F8"/>
    <w:rsid w:val="003D1EE1"/>
    <w:rsid w:val="003E506C"/>
    <w:rsid w:val="003F2B9F"/>
    <w:rsid w:val="00417326"/>
    <w:rsid w:val="0043165A"/>
    <w:rsid w:val="00432328"/>
    <w:rsid w:val="00453AAA"/>
    <w:rsid w:val="004755B2"/>
    <w:rsid w:val="004826DE"/>
    <w:rsid w:val="004A3B9B"/>
    <w:rsid w:val="004B1FFC"/>
    <w:rsid w:val="004B3989"/>
    <w:rsid w:val="004B7854"/>
    <w:rsid w:val="00507FF9"/>
    <w:rsid w:val="0051467E"/>
    <w:rsid w:val="005158B5"/>
    <w:rsid w:val="00521AD5"/>
    <w:rsid w:val="005271A5"/>
    <w:rsid w:val="00534969"/>
    <w:rsid w:val="00542EF9"/>
    <w:rsid w:val="005553BB"/>
    <w:rsid w:val="0056036B"/>
    <w:rsid w:val="005673E7"/>
    <w:rsid w:val="00577BBE"/>
    <w:rsid w:val="005943B3"/>
    <w:rsid w:val="005C0649"/>
    <w:rsid w:val="005C0E3B"/>
    <w:rsid w:val="005C23B2"/>
    <w:rsid w:val="005C728B"/>
    <w:rsid w:val="005D02D3"/>
    <w:rsid w:val="005E693E"/>
    <w:rsid w:val="005E7C84"/>
    <w:rsid w:val="005F26B1"/>
    <w:rsid w:val="00602141"/>
    <w:rsid w:val="00623CDD"/>
    <w:rsid w:val="006439AA"/>
    <w:rsid w:val="0064653C"/>
    <w:rsid w:val="0065009A"/>
    <w:rsid w:val="006602B1"/>
    <w:rsid w:val="0067775E"/>
    <w:rsid w:val="00683689"/>
    <w:rsid w:val="00690FCC"/>
    <w:rsid w:val="006A2C15"/>
    <w:rsid w:val="006A2C1C"/>
    <w:rsid w:val="006A4F2B"/>
    <w:rsid w:val="006B55A7"/>
    <w:rsid w:val="006B57C3"/>
    <w:rsid w:val="006C7C40"/>
    <w:rsid w:val="006C7DA9"/>
    <w:rsid w:val="006C7F11"/>
    <w:rsid w:val="006E4E55"/>
    <w:rsid w:val="007040CA"/>
    <w:rsid w:val="0072627A"/>
    <w:rsid w:val="00763950"/>
    <w:rsid w:val="00776DDA"/>
    <w:rsid w:val="007B1955"/>
    <w:rsid w:val="007B3819"/>
    <w:rsid w:val="007D51A8"/>
    <w:rsid w:val="007E0D53"/>
    <w:rsid w:val="007F0F36"/>
    <w:rsid w:val="007F7CE8"/>
    <w:rsid w:val="00806671"/>
    <w:rsid w:val="0084432B"/>
    <w:rsid w:val="00876C02"/>
    <w:rsid w:val="00881A1F"/>
    <w:rsid w:val="0089257A"/>
    <w:rsid w:val="00897E8A"/>
    <w:rsid w:val="008A2674"/>
    <w:rsid w:val="008A5101"/>
    <w:rsid w:val="008C096D"/>
    <w:rsid w:val="008C4FA7"/>
    <w:rsid w:val="008D485B"/>
    <w:rsid w:val="008D7942"/>
    <w:rsid w:val="008E14B6"/>
    <w:rsid w:val="0091313B"/>
    <w:rsid w:val="00927718"/>
    <w:rsid w:val="00935CAF"/>
    <w:rsid w:val="00950C05"/>
    <w:rsid w:val="00950C64"/>
    <w:rsid w:val="009B3C10"/>
    <w:rsid w:val="009B3EAA"/>
    <w:rsid w:val="009D1223"/>
    <w:rsid w:val="00A12A49"/>
    <w:rsid w:val="00A23B55"/>
    <w:rsid w:val="00A30219"/>
    <w:rsid w:val="00A3044C"/>
    <w:rsid w:val="00A34B01"/>
    <w:rsid w:val="00A53CEE"/>
    <w:rsid w:val="00A63EE8"/>
    <w:rsid w:val="00A83DB7"/>
    <w:rsid w:val="00A912E2"/>
    <w:rsid w:val="00A948B6"/>
    <w:rsid w:val="00A95308"/>
    <w:rsid w:val="00AB2B26"/>
    <w:rsid w:val="00AC31CC"/>
    <w:rsid w:val="00AE0E03"/>
    <w:rsid w:val="00AF3EEB"/>
    <w:rsid w:val="00B01F95"/>
    <w:rsid w:val="00B10091"/>
    <w:rsid w:val="00B2135D"/>
    <w:rsid w:val="00B268C7"/>
    <w:rsid w:val="00B423B1"/>
    <w:rsid w:val="00B56845"/>
    <w:rsid w:val="00B612ED"/>
    <w:rsid w:val="00B90AF5"/>
    <w:rsid w:val="00B961B0"/>
    <w:rsid w:val="00BB1C45"/>
    <w:rsid w:val="00BC0752"/>
    <w:rsid w:val="00BC7023"/>
    <w:rsid w:val="00BD7A2D"/>
    <w:rsid w:val="00C01853"/>
    <w:rsid w:val="00C316A8"/>
    <w:rsid w:val="00C33F60"/>
    <w:rsid w:val="00C50266"/>
    <w:rsid w:val="00C50F1F"/>
    <w:rsid w:val="00C5448D"/>
    <w:rsid w:val="00C60B6E"/>
    <w:rsid w:val="00C62B3B"/>
    <w:rsid w:val="00C6512C"/>
    <w:rsid w:val="00C66EBB"/>
    <w:rsid w:val="00C7435E"/>
    <w:rsid w:val="00C768E5"/>
    <w:rsid w:val="00C84009"/>
    <w:rsid w:val="00C917F2"/>
    <w:rsid w:val="00CE1108"/>
    <w:rsid w:val="00CE1426"/>
    <w:rsid w:val="00CF279E"/>
    <w:rsid w:val="00CF7987"/>
    <w:rsid w:val="00D14C37"/>
    <w:rsid w:val="00D35618"/>
    <w:rsid w:val="00D5688A"/>
    <w:rsid w:val="00D613F4"/>
    <w:rsid w:val="00D8636F"/>
    <w:rsid w:val="00DA4E4E"/>
    <w:rsid w:val="00DA727E"/>
    <w:rsid w:val="00DB47AF"/>
    <w:rsid w:val="00DB73FE"/>
    <w:rsid w:val="00DF1B2D"/>
    <w:rsid w:val="00DF24FF"/>
    <w:rsid w:val="00DF27B4"/>
    <w:rsid w:val="00DF7DF3"/>
    <w:rsid w:val="00E22261"/>
    <w:rsid w:val="00E22345"/>
    <w:rsid w:val="00E31DE6"/>
    <w:rsid w:val="00E36DF1"/>
    <w:rsid w:val="00E8422D"/>
    <w:rsid w:val="00EC256A"/>
    <w:rsid w:val="00ED0876"/>
    <w:rsid w:val="00EF7867"/>
    <w:rsid w:val="00F32FF4"/>
    <w:rsid w:val="00F435AA"/>
    <w:rsid w:val="00F57EDF"/>
    <w:rsid w:val="00F97AD7"/>
    <w:rsid w:val="00FA40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862F30"/>
  <w15:docId w15:val="{81022CFB-97C5-42FB-87BA-9BB31EE1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AF5"/>
  </w:style>
  <w:style w:type="paragraph" w:styleId="Footer">
    <w:name w:val="footer"/>
    <w:basedOn w:val="Normal"/>
    <w:link w:val="FooterChar"/>
    <w:uiPriority w:val="99"/>
    <w:unhideWhenUsed/>
    <w:rsid w:val="00B90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AF5"/>
  </w:style>
  <w:style w:type="paragraph" w:styleId="BalloonText">
    <w:name w:val="Balloon Text"/>
    <w:basedOn w:val="Normal"/>
    <w:link w:val="BalloonTextChar"/>
    <w:uiPriority w:val="99"/>
    <w:semiHidden/>
    <w:unhideWhenUsed/>
    <w:rsid w:val="00B90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25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4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6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69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3B55"/>
    <w:pPr>
      <w:ind w:left="720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57EDF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C5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95D21EDA4BA4AA8E57A97C62DE590" ma:contentTypeVersion="10" ma:contentTypeDescription="Create a new document." ma:contentTypeScope="" ma:versionID="092673e0e01dfbf5b38e93ef27831212">
  <xsd:schema xmlns:xsd="http://www.w3.org/2001/XMLSchema" xmlns:xs="http://www.w3.org/2001/XMLSchema" xmlns:p="http://schemas.microsoft.com/office/2006/metadata/properties" xmlns:ns2="76cec16e-932e-4c9a-aba3-1c0b4d1c40a1" xmlns:ns3="641c0393-6bac-4469-9299-4b50d1fc58ff" targetNamespace="http://schemas.microsoft.com/office/2006/metadata/properties" ma:root="true" ma:fieldsID="b61fbe7b305fcbd324f14dc5f0cab573" ns2:_="" ns3:_="">
    <xsd:import namespace="76cec16e-932e-4c9a-aba3-1c0b4d1c40a1"/>
    <xsd:import namespace="641c0393-6bac-4469-9299-4b50d1fc5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ec16e-932e-4c9a-aba3-1c0b4d1c4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c0393-6bac-4469-9299-4b50d1fc5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BFE1-7BD2-415E-95C4-744CFE330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ec16e-932e-4c9a-aba3-1c0b4d1c40a1"/>
    <ds:schemaRef ds:uri="641c0393-6bac-4469-9299-4b50d1fc5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A39BF-93FA-4E40-A4F5-344DB4799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0E261-EFA8-4EE8-B25E-B1C961EE33C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641c0393-6bac-4469-9299-4b50d1fc58ff"/>
    <ds:schemaRef ds:uri="http://schemas.openxmlformats.org/package/2006/metadata/core-properties"/>
    <ds:schemaRef ds:uri="76cec16e-932e-4c9a-aba3-1c0b4d1c40a1"/>
  </ds:schemaRefs>
</ds:datastoreItem>
</file>

<file path=customXml/itemProps4.xml><?xml version="1.0" encoding="utf-8"?>
<ds:datastoreItem xmlns:ds="http://schemas.openxmlformats.org/officeDocument/2006/customXml" ds:itemID="{DB4A626E-9D45-4549-A7C5-48132086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Traynor</dc:creator>
  <cp:lastModifiedBy>Lee Brody</cp:lastModifiedBy>
  <cp:revision>9</cp:revision>
  <cp:lastPrinted>2014-12-10T19:40:00Z</cp:lastPrinted>
  <dcterms:created xsi:type="dcterms:W3CDTF">2020-09-30T16:34:00Z</dcterms:created>
  <dcterms:modified xsi:type="dcterms:W3CDTF">2020-11-16T19:59:00Z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0x0101008D695D21EDA4BA4AA8E57A97C62DE590</vt:lpwstr>
  </property>
  <property fmtid="{D5CDD505-2E9C-101B-9397-08002B2CF9AE}" pid="3" name="AuthorIds_UIVersion_1024">
    <vt:lpwstr>46</vt:lpwstr>
  </property>
</Properties>
</file>